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E9FB0" w14:textId="3E367878" w:rsidR="00671C8A" w:rsidRPr="00531760" w:rsidRDefault="00FD711F" w:rsidP="00671C8A">
      <w:pPr>
        <w:rPr>
          <w:rFonts w:ascii="Arial" w:hAnsi="Arial" w:cs="Arial"/>
          <w:bCs/>
          <w:sz w:val="36"/>
          <w:szCs w:val="36"/>
          <w:lang w:val="en-US"/>
        </w:rPr>
      </w:pPr>
      <w:r>
        <w:rPr>
          <w:rFonts w:ascii="Arial" w:hAnsi="Arial" w:cs="Arial"/>
          <w:bCs/>
          <w:sz w:val="36"/>
          <w:szCs w:val="36"/>
          <w:lang w:val="en-US"/>
        </w:rPr>
        <w:t>Alcohol and Other Drugs</w:t>
      </w:r>
      <w:r w:rsidR="00471067">
        <w:rPr>
          <w:rFonts w:ascii="Arial" w:hAnsi="Arial" w:cs="Arial"/>
          <w:bCs/>
          <w:sz w:val="36"/>
          <w:szCs w:val="36"/>
          <w:lang w:val="en-US"/>
        </w:rPr>
        <w:t xml:space="preserve"> (AOD)</w:t>
      </w:r>
      <w:r w:rsidR="00147BFF" w:rsidRPr="00531760">
        <w:rPr>
          <w:rFonts w:ascii="Arial" w:hAnsi="Arial" w:cs="Arial"/>
          <w:bCs/>
          <w:sz w:val="36"/>
          <w:szCs w:val="36"/>
          <w:lang w:val="en-US"/>
        </w:rPr>
        <w:t xml:space="preserve"> Advisory Committee</w:t>
      </w:r>
    </w:p>
    <w:p w14:paraId="200CBAF7" w14:textId="77777777" w:rsidR="00147BFF" w:rsidRPr="00514091" w:rsidRDefault="00147BFF" w:rsidP="00671C8A">
      <w:pPr>
        <w:rPr>
          <w:rFonts w:ascii="Arial" w:hAnsi="Arial" w:cs="Arial"/>
          <w:bCs/>
          <w:lang w:val="en-US"/>
        </w:rPr>
      </w:pPr>
    </w:p>
    <w:p w14:paraId="318AA503" w14:textId="10BE3A62" w:rsidR="00514091" w:rsidRPr="007736F4" w:rsidRDefault="00E64279" w:rsidP="00E64279">
      <w:pPr>
        <w:pStyle w:val="Body"/>
        <w:jc w:val="left"/>
      </w:pPr>
      <w:bookmarkStart w:id="0" w:name="OLE_LINK9"/>
      <w:bookmarkStart w:id="1" w:name="OLE_LINK10"/>
      <w:bookmarkStart w:id="2" w:name="OLE_LINK26"/>
      <w:bookmarkStart w:id="3" w:name="OLE_LINK27"/>
      <w:bookmarkStart w:id="4" w:name="OLE_LINK66"/>
      <w:r w:rsidRPr="007736F4">
        <w:t xml:space="preserve">Central and Eastern Sydney PHN </w:t>
      </w:r>
      <w:bookmarkEnd w:id="0"/>
      <w:bookmarkEnd w:id="1"/>
      <w:r w:rsidRPr="007736F4">
        <w:t xml:space="preserve">is seeking individual expressions of interest for membership of the </w:t>
      </w:r>
      <w:bookmarkStart w:id="5" w:name="OLE_LINK7"/>
      <w:bookmarkStart w:id="6" w:name="OLE_LINK8"/>
      <w:bookmarkStart w:id="7" w:name="OLE_LINK11"/>
      <w:bookmarkStart w:id="8" w:name="OLE_LINK20"/>
      <w:r w:rsidRPr="007736F4">
        <w:t>Alcohol and Other Drugs Advisory Committee</w:t>
      </w:r>
      <w:bookmarkEnd w:id="5"/>
      <w:bookmarkEnd w:id="6"/>
      <w:bookmarkEnd w:id="7"/>
      <w:bookmarkEnd w:id="8"/>
      <w:r w:rsidRPr="007736F4">
        <w:t xml:space="preserve">. </w:t>
      </w:r>
      <w:bookmarkEnd w:id="2"/>
      <w:bookmarkEnd w:id="3"/>
      <w:bookmarkEnd w:id="4"/>
      <w:r w:rsidR="00514091" w:rsidRPr="007736F4">
        <w:rPr>
          <w:bCs/>
          <w:lang w:val="en-US"/>
        </w:rPr>
        <w:t xml:space="preserve">Please complete the below EOI, demonstrating your interest and experience.  </w:t>
      </w:r>
    </w:p>
    <w:p w14:paraId="5FAA007B" w14:textId="6171BC32" w:rsidR="00514091" w:rsidRPr="007736F4" w:rsidRDefault="00514091" w:rsidP="3CF70F17">
      <w:pPr>
        <w:rPr>
          <w:rFonts w:ascii="Arial" w:hAnsi="Arial" w:cs="Arial"/>
          <w:lang w:val="en-US"/>
        </w:rPr>
      </w:pPr>
    </w:p>
    <w:p w14:paraId="009508E4" w14:textId="58D3ADF5" w:rsidR="00E6454F" w:rsidRPr="007736F4" w:rsidRDefault="00514091" w:rsidP="3A2368B6">
      <w:pPr>
        <w:rPr>
          <w:rFonts w:ascii="Arial" w:hAnsi="Arial" w:cs="Arial"/>
          <w:lang w:val="en-US"/>
        </w:rPr>
      </w:pPr>
      <w:r w:rsidRPr="007736F4">
        <w:rPr>
          <w:rFonts w:ascii="Arial" w:hAnsi="Arial" w:cs="Arial"/>
          <w:lang w:val="en-US"/>
        </w:rPr>
        <w:t>EOIs are due by COB</w:t>
      </w:r>
      <w:r w:rsidR="5F660644" w:rsidRPr="007736F4">
        <w:rPr>
          <w:rFonts w:ascii="Arial" w:hAnsi="Arial" w:cs="Arial"/>
          <w:lang w:val="en-US"/>
        </w:rPr>
        <w:t xml:space="preserve"> </w:t>
      </w:r>
      <w:r w:rsidR="004C7EB5" w:rsidRPr="007736F4">
        <w:rPr>
          <w:rFonts w:ascii="Arial" w:hAnsi="Arial" w:cs="Arial"/>
          <w:lang w:val="en-US"/>
        </w:rPr>
        <w:t>31</w:t>
      </w:r>
      <w:r w:rsidR="71CF9D34" w:rsidRPr="007736F4">
        <w:rPr>
          <w:rFonts w:ascii="Arial" w:hAnsi="Arial" w:cs="Arial"/>
          <w:lang w:val="en-US"/>
        </w:rPr>
        <w:t>/0</w:t>
      </w:r>
      <w:r w:rsidR="004C7EB5" w:rsidRPr="007736F4">
        <w:rPr>
          <w:rFonts w:ascii="Arial" w:hAnsi="Arial" w:cs="Arial"/>
          <w:lang w:val="en-US"/>
        </w:rPr>
        <w:t>1</w:t>
      </w:r>
      <w:r w:rsidR="71CF9D34" w:rsidRPr="007736F4">
        <w:rPr>
          <w:rFonts w:ascii="Arial" w:hAnsi="Arial" w:cs="Arial"/>
          <w:lang w:val="en-US"/>
        </w:rPr>
        <w:t>/202</w:t>
      </w:r>
      <w:r w:rsidR="004C7EB5" w:rsidRPr="007736F4">
        <w:rPr>
          <w:rFonts w:ascii="Arial" w:hAnsi="Arial" w:cs="Arial"/>
          <w:lang w:val="en-US"/>
        </w:rPr>
        <w:t>5</w:t>
      </w:r>
      <w:r w:rsidRPr="007736F4">
        <w:rPr>
          <w:rFonts w:ascii="Arial" w:hAnsi="Arial" w:cs="Arial"/>
          <w:lang w:val="en-US"/>
        </w:rPr>
        <w:t xml:space="preserve"> via email to </w:t>
      </w:r>
      <w:r w:rsidR="004C7EB5" w:rsidRPr="007736F4">
        <w:rPr>
          <w:rFonts w:ascii="Arial" w:hAnsi="Arial" w:cs="Arial"/>
          <w:lang w:val="en-US"/>
        </w:rPr>
        <w:t>Adrienne Mazo</w:t>
      </w:r>
      <w:r w:rsidRPr="007736F4">
        <w:rPr>
          <w:rFonts w:ascii="Arial" w:hAnsi="Arial" w:cs="Arial"/>
          <w:lang w:val="en-US"/>
        </w:rPr>
        <w:t xml:space="preserve"> at </w:t>
      </w:r>
      <w:hyperlink r:id="rId11" w:history="1">
        <w:r w:rsidR="004C7EB5" w:rsidRPr="007736F4">
          <w:rPr>
            <w:rStyle w:val="Hyperlink"/>
            <w:rFonts w:ascii="Arial" w:hAnsi="Arial" w:cs="Arial"/>
            <w:lang w:val="en-US"/>
          </w:rPr>
          <w:t>a.mazo@cesphn.com.au</w:t>
        </w:r>
      </w:hyperlink>
    </w:p>
    <w:p w14:paraId="03BC96B5" w14:textId="77777777" w:rsidR="00E046FC" w:rsidRPr="007736F4" w:rsidRDefault="00E046FC" w:rsidP="00514091">
      <w:pPr>
        <w:rPr>
          <w:rFonts w:ascii="Arial" w:hAnsi="Arial" w:cs="Arial"/>
          <w:bCs/>
          <w:lang w:val="en-US"/>
        </w:rPr>
      </w:pPr>
    </w:p>
    <w:p w14:paraId="12DACF20" w14:textId="77777777" w:rsidR="00852343" w:rsidRPr="007736F4" w:rsidRDefault="00852343" w:rsidP="00852343">
      <w:pPr>
        <w:rPr>
          <w:rFonts w:ascii="Arial" w:hAnsi="Arial" w:cs="Arial"/>
          <w:b/>
          <w:lang w:val="en-US"/>
        </w:rPr>
      </w:pPr>
      <w:r w:rsidRPr="007736F4">
        <w:rPr>
          <w:rFonts w:ascii="Arial" w:hAnsi="Arial" w:cs="Arial"/>
          <w:b/>
          <w:lang w:val="en-US"/>
        </w:rPr>
        <w:t xml:space="preserve">Membership composition </w:t>
      </w:r>
    </w:p>
    <w:p w14:paraId="6F48BC1A" w14:textId="77777777" w:rsidR="00852343" w:rsidRPr="007736F4" w:rsidRDefault="00852343" w:rsidP="00852343">
      <w:pPr>
        <w:pStyle w:val="Body"/>
      </w:pPr>
      <w:r w:rsidRPr="007736F4">
        <w:t xml:space="preserve">To be eligible to apply to become a member of this Advisory Committee applicants must live, work or provide services in the CESPHN region. </w:t>
      </w:r>
    </w:p>
    <w:p w14:paraId="54651FDA" w14:textId="77777777" w:rsidR="00852343" w:rsidRPr="007736F4" w:rsidRDefault="00852343" w:rsidP="00852343">
      <w:pPr>
        <w:pStyle w:val="Body"/>
      </w:pPr>
    </w:p>
    <w:p w14:paraId="4683CDBB" w14:textId="77777777" w:rsidR="00852343" w:rsidRPr="007736F4" w:rsidRDefault="00852343" w:rsidP="00852343">
      <w:pPr>
        <w:pStyle w:val="Body"/>
      </w:pPr>
      <w:r w:rsidRPr="007736F4">
        <w:t>The composition of the Alcohol and Other Drugs Advisory Committee reflects the diversity of the community and will include the following representation:</w:t>
      </w:r>
    </w:p>
    <w:p w14:paraId="4978491D" w14:textId="073EA3C4" w:rsidR="00852343" w:rsidRPr="007736F4" w:rsidRDefault="00852343" w:rsidP="00852343">
      <w:pPr>
        <w:pStyle w:val="ListT1"/>
      </w:pPr>
      <w:r>
        <w:t>People who have lived and living experience of alcohol</w:t>
      </w:r>
      <w:r w:rsidR="4AF27CFE">
        <w:t xml:space="preserve"> and other drug</w:t>
      </w:r>
      <w:r>
        <w:t xml:space="preserve"> use </w:t>
      </w:r>
    </w:p>
    <w:p w14:paraId="2699B0A2" w14:textId="77777777" w:rsidR="00852343" w:rsidRPr="007736F4" w:rsidRDefault="00852343" w:rsidP="00852343">
      <w:pPr>
        <w:pStyle w:val="ListT1"/>
      </w:pPr>
      <w:r w:rsidRPr="007736F4">
        <w:t>Families and carers</w:t>
      </w:r>
    </w:p>
    <w:p w14:paraId="7119FB2F" w14:textId="7E1D5BFB" w:rsidR="00852343" w:rsidRPr="007736F4" w:rsidRDefault="00852343" w:rsidP="00852343">
      <w:pPr>
        <w:pStyle w:val="ListT1"/>
      </w:pPr>
      <w:r>
        <w:t xml:space="preserve">Aboriginal </w:t>
      </w:r>
      <w:r w:rsidR="41E7E8A3">
        <w:t xml:space="preserve">and Torres Strait Islander </w:t>
      </w:r>
      <w:r>
        <w:t>people</w:t>
      </w:r>
    </w:p>
    <w:p w14:paraId="0CC62D18" w14:textId="77777777" w:rsidR="00852343" w:rsidRPr="007736F4" w:rsidRDefault="00852343" w:rsidP="00852343">
      <w:pPr>
        <w:pStyle w:val="ListT1"/>
      </w:pPr>
      <w:r w:rsidRPr="007736F4">
        <w:t>Multicultural communities</w:t>
      </w:r>
    </w:p>
    <w:p w14:paraId="29BC9E4E" w14:textId="77777777" w:rsidR="00852343" w:rsidRPr="007736F4" w:rsidRDefault="00852343" w:rsidP="00852343">
      <w:pPr>
        <w:pStyle w:val="ListT1"/>
        <w:numPr>
          <w:ilvl w:val="0"/>
          <w:numId w:val="1"/>
        </w:numPr>
        <w:ind w:left="714" w:hanging="357"/>
      </w:pPr>
      <w:r w:rsidRPr="007736F4">
        <w:t>Peak bodies</w:t>
      </w:r>
    </w:p>
    <w:p w14:paraId="4411CCBC" w14:textId="77777777" w:rsidR="00852343" w:rsidRPr="007736F4" w:rsidRDefault="00852343" w:rsidP="00852343">
      <w:pPr>
        <w:pStyle w:val="ListT1"/>
        <w:numPr>
          <w:ilvl w:val="0"/>
          <w:numId w:val="1"/>
        </w:numPr>
        <w:ind w:left="714" w:hanging="357"/>
      </w:pPr>
      <w:r w:rsidRPr="007736F4">
        <w:t>Community managed organisations</w:t>
      </w:r>
    </w:p>
    <w:p w14:paraId="79E81D30" w14:textId="77777777" w:rsidR="00852343" w:rsidRPr="007736F4" w:rsidRDefault="00852343" w:rsidP="00852343">
      <w:pPr>
        <w:pStyle w:val="ListT1"/>
      </w:pPr>
      <w:r w:rsidRPr="007736F4">
        <w:t>General practitioners / allied health professionals / pharmacists</w:t>
      </w:r>
    </w:p>
    <w:p w14:paraId="58B4B2EC" w14:textId="77777777" w:rsidR="00852343" w:rsidRPr="007736F4" w:rsidRDefault="00852343" w:rsidP="00852343">
      <w:pPr>
        <w:pStyle w:val="ListT1"/>
        <w:numPr>
          <w:ilvl w:val="0"/>
          <w:numId w:val="1"/>
        </w:numPr>
        <w:ind w:left="714" w:hanging="357"/>
      </w:pPr>
      <w:r w:rsidRPr="007736F4">
        <w:t>Universities / research institutions</w:t>
      </w:r>
    </w:p>
    <w:p w14:paraId="2740E493" w14:textId="77777777" w:rsidR="00852343" w:rsidRPr="007736F4" w:rsidRDefault="00852343" w:rsidP="00852343">
      <w:pPr>
        <w:pStyle w:val="ListT1"/>
        <w:jc w:val="left"/>
      </w:pPr>
      <w:r w:rsidRPr="007736F4">
        <w:t xml:space="preserve">South Eastern Sydney LHD </w:t>
      </w:r>
    </w:p>
    <w:p w14:paraId="7F8D90E6" w14:textId="77777777" w:rsidR="00852343" w:rsidRPr="007736F4" w:rsidRDefault="00852343" w:rsidP="00852343">
      <w:pPr>
        <w:pStyle w:val="ListT1"/>
        <w:numPr>
          <w:ilvl w:val="0"/>
          <w:numId w:val="1"/>
        </w:numPr>
        <w:ind w:left="714" w:hanging="357"/>
        <w:jc w:val="left"/>
      </w:pPr>
      <w:r w:rsidRPr="007736F4">
        <w:t xml:space="preserve">Sydney LHD </w:t>
      </w:r>
    </w:p>
    <w:p w14:paraId="74FCBBEA" w14:textId="77777777" w:rsidR="00852343" w:rsidRPr="007736F4" w:rsidRDefault="00852343" w:rsidP="00852343">
      <w:pPr>
        <w:pStyle w:val="ListT1"/>
        <w:numPr>
          <w:ilvl w:val="0"/>
          <w:numId w:val="1"/>
        </w:numPr>
        <w:ind w:left="714" w:hanging="357"/>
        <w:jc w:val="left"/>
      </w:pPr>
      <w:r w:rsidRPr="007736F4">
        <w:t>St Vincent’s Health Network</w:t>
      </w:r>
    </w:p>
    <w:p w14:paraId="1EC203A9" w14:textId="77777777" w:rsidR="00852343" w:rsidRPr="007736F4" w:rsidRDefault="00852343" w:rsidP="00852343">
      <w:pPr>
        <w:rPr>
          <w:rFonts w:ascii="Arial" w:hAnsi="Arial" w:cs="Arial"/>
        </w:rPr>
      </w:pPr>
    </w:p>
    <w:p w14:paraId="1413236B" w14:textId="69645718" w:rsidR="00852343" w:rsidRPr="007736F4" w:rsidRDefault="00852343" w:rsidP="00852343">
      <w:pPr>
        <w:rPr>
          <w:rFonts w:ascii="Arial" w:hAnsi="Arial" w:cs="Arial"/>
        </w:rPr>
      </w:pPr>
      <w:r w:rsidRPr="007736F4">
        <w:rPr>
          <w:rFonts w:ascii="Arial" w:hAnsi="Arial" w:cs="Arial"/>
        </w:rPr>
        <w:t xml:space="preserve">Appointed members must live or work within the </w:t>
      </w:r>
      <w:hyperlink r:id="rId12" w:history="1">
        <w:r w:rsidRPr="007736F4">
          <w:rPr>
            <w:rStyle w:val="Hyperlink"/>
            <w:rFonts w:ascii="Arial" w:hAnsi="Arial" w:cs="Arial"/>
          </w:rPr>
          <w:t>Central and Eastern Sydney catchment</w:t>
        </w:r>
      </w:hyperlink>
      <w:r w:rsidRPr="007736F4">
        <w:rPr>
          <w:rFonts w:ascii="Arial" w:hAnsi="Arial" w:cs="Arial"/>
        </w:rPr>
        <w:t xml:space="preserve">. </w:t>
      </w:r>
    </w:p>
    <w:p w14:paraId="3D427C1D" w14:textId="77777777" w:rsidR="00852343" w:rsidRPr="007736F4" w:rsidRDefault="00852343" w:rsidP="00852343">
      <w:pPr>
        <w:rPr>
          <w:rFonts w:ascii="Arial" w:hAnsi="Arial" w:cs="Arial"/>
        </w:rPr>
      </w:pPr>
    </w:p>
    <w:p w14:paraId="3AA03FE0" w14:textId="77777777" w:rsidR="00852343" w:rsidRPr="007736F4" w:rsidRDefault="00852343" w:rsidP="00852343">
      <w:pPr>
        <w:rPr>
          <w:rFonts w:ascii="Arial" w:hAnsi="Arial" w:cs="Arial"/>
        </w:rPr>
      </w:pPr>
      <w:r w:rsidRPr="007736F4">
        <w:rPr>
          <w:rFonts w:ascii="Arial" w:hAnsi="Arial" w:cs="Arial"/>
        </w:rPr>
        <w:t>CESPHN is committed to ensuring diversity of perspectives and seeks to appoint members reflective of diversity in age, gender, geographical and cultural background.</w:t>
      </w:r>
    </w:p>
    <w:p w14:paraId="30BF37F6" w14:textId="77777777" w:rsidR="00852343" w:rsidRPr="007736F4" w:rsidRDefault="00852343" w:rsidP="00852343">
      <w:pPr>
        <w:rPr>
          <w:rFonts w:ascii="Arial" w:hAnsi="Arial" w:cs="Arial"/>
        </w:rPr>
      </w:pPr>
    </w:p>
    <w:p w14:paraId="32D2AC10" w14:textId="77777777" w:rsidR="00852343" w:rsidRPr="007736F4" w:rsidRDefault="00852343" w:rsidP="00852343">
      <w:pPr>
        <w:rPr>
          <w:rFonts w:ascii="Arial" w:hAnsi="Arial" w:cs="Arial"/>
        </w:rPr>
      </w:pPr>
      <w:r w:rsidRPr="007736F4">
        <w:rPr>
          <w:rFonts w:ascii="Arial" w:hAnsi="Arial" w:cs="Arial"/>
        </w:rPr>
        <w:t>The</w:t>
      </w:r>
      <w:r w:rsidRPr="007736F4">
        <w:rPr>
          <w:rFonts w:ascii="Arial" w:hAnsi="Arial" w:cs="Arial"/>
          <w:color w:val="0070C0"/>
        </w:rPr>
        <w:t xml:space="preserve"> </w:t>
      </w:r>
      <w:r w:rsidRPr="007736F4">
        <w:rPr>
          <w:rFonts w:ascii="Arial" w:hAnsi="Arial" w:cs="Arial"/>
        </w:rPr>
        <w:t>committee will not exceed 25</w:t>
      </w:r>
      <w:r w:rsidRPr="007736F4">
        <w:rPr>
          <w:rFonts w:ascii="Arial" w:hAnsi="Arial" w:cs="Arial"/>
          <w:color w:val="0070C0"/>
        </w:rPr>
        <w:t xml:space="preserve"> </w:t>
      </w:r>
      <w:r w:rsidRPr="007736F4">
        <w:rPr>
          <w:rFonts w:ascii="Arial" w:hAnsi="Arial" w:cs="Arial"/>
        </w:rPr>
        <w:t xml:space="preserve">members excluding CESPHN representatives. </w:t>
      </w:r>
    </w:p>
    <w:p w14:paraId="722C3A35" w14:textId="77777777" w:rsidR="003A50C6" w:rsidRPr="007736F4" w:rsidRDefault="003A50C6" w:rsidP="003A50C6">
      <w:pPr>
        <w:pStyle w:val="Secondarytitle"/>
        <w:rPr>
          <w:rFonts w:eastAsia="Times New Roman"/>
          <w:b w:val="0"/>
          <w:color w:val="000000"/>
          <w:sz w:val="20"/>
          <w:szCs w:val="20"/>
          <w:lang w:eastAsia="en-AU"/>
        </w:rPr>
      </w:pPr>
    </w:p>
    <w:p w14:paraId="25C2045B" w14:textId="77777777" w:rsidR="003A50C6" w:rsidRPr="007736F4" w:rsidRDefault="003A50C6" w:rsidP="003A50C6">
      <w:pPr>
        <w:pStyle w:val="Secondarytitle"/>
        <w:rPr>
          <w:sz w:val="20"/>
          <w:szCs w:val="20"/>
        </w:rPr>
      </w:pPr>
      <w:r w:rsidRPr="007736F4">
        <w:rPr>
          <w:sz w:val="20"/>
          <w:szCs w:val="20"/>
        </w:rPr>
        <w:t xml:space="preserve">Application and appointment process </w:t>
      </w:r>
    </w:p>
    <w:p w14:paraId="1F2DEFB3" w14:textId="593DA997" w:rsidR="003A50C6" w:rsidRPr="007736F4" w:rsidRDefault="003A50C6" w:rsidP="003A50C6">
      <w:pPr>
        <w:pStyle w:val="Body"/>
        <w:jc w:val="left"/>
      </w:pPr>
      <w:r>
        <w:t xml:space="preserve">Applications are due by </w:t>
      </w:r>
      <w:r w:rsidR="003858D2" w:rsidRPr="6E1966BD">
        <w:rPr>
          <w:b/>
          <w:bCs/>
        </w:rPr>
        <w:t>31</w:t>
      </w:r>
      <w:r w:rsidRPr="6E1966BD">
        <w:rPr>
          <w:b/>
          <w:bCs/>
        </w:rPr>
        <w:t xml:space="preserve"> </w:t>
      </w:r>
      <w:r w:rsidR="003858D2" w:rsidRPr="6E1966BD">
        <w:rPr>
          <w:b/>
          <w:bCs/>
        </w:rPr>
        <w:t>January</w:t>
      </w:r>
      <w:r w:rsidRPr="6E1966BD">
        <w:rPr>
          <w:b/>
          <w:bCs/>
        </w:rPr>
        <w:t xml:space="preserve"> 202</w:t>
      </w:r>
      <w:r w:rsidR="6A766C9F" w:rsidRPr="6E1966BD">
        <w:rPr>
          <w:b/>
          <w:bCs/>
        </w:rPr>
        <w:t>5</w:t>
      </w:r>
      <w:r>
        <w:t xml:space="preserve">. We will consider the applications </w:t>
      </w:r>
      <w:bookmarkStart w:id="9" w:name="OLE_LINK74"/>
      <w:bookmarkStart w:id="10" w:name="OLE_LINK75"/>
      <w:r>
        <w:t>and advise successful applicants by 1</w:t>
      </w:r>
      <w:r w:rsidR="003858D2">
        <w:t>4</w:t>
      </w:r>
      <w:r>
        <w:t xml:space="preserve"> </w:t>
      </w:r>
      <w:r w:rsidR="003858D2">
        <w:t>February</w:t>
      </w:r>
      <w:r>
        <w:t xml:space="preserve"> 2025. </w:t>
      </w:r>
      <w:r w:rsidRPr="6E1966BD">
        <w:rPr>
          <w:color w:val="auto"/>
        </w:rPr>
        <w:t>If you have an</w:t>
      </w:r>
      <w:r>
        <w:t xml:space="preserve">y questions relating to the CESPHN </w:t>
      </w:r>
      <w:r w:rsidR="003858D2">
        <w:t>Alcohol and Other Drugs</w:t>
      </w:r>
      <w:r>
        <w:t xml:space="preserve"> Advisory Committee, please contact CESPHN’s </w:t>
      </w:r>
      <w:r w:rsidR="003858D2">
        <w:t>Drug</w:t>
      </w:r>
      <w:r>
        <w:t xml:space="preserve"> Health Program Officer via email at </w:t>
      </w:r>
      <w:r w:rsidR="003858D2" w:rsidRPr="6E1966BD">
        <w:rPr>
          <w:rStyle w:val="Hyperlink"/>
          <w:rFonts w:ascii="Arial" w:hAnsi="Arial"/>
        </w:rPr>
        <w:t>a.mazo</w:t>
      </w:r>
      <w:r w:rsidRPr="6E1966BD">
        <w:rPr>
          <w:rStyle w:val="Hyperlink"/>
          <w:rFonts w:ascii="Arial" w:hAnsi="Arial"/>
        </w:rPr>
        <w:t>@cesphn.com.au</w:t>
      </w:r>
      <w:r>
        <w:t xml:space="preserve">.  </w:t>
      </w:r>
    </w:p>
    <w:p w14:paraId="40517B4C" w14:textId="77777777" w:rsidR="003A50C6" w:rsidRPr="007736F4" w:rsidRDefault="003A50C6" w:rsidP="003A50C6">
      <w:pPr>
        <w:pStyle w:val="Body"/>
        <w:jc w:val="left"/>
        <w:rPr>
          <w:rFonts w:eastAsia="Arial Rounded MT"/>
        </w:rPr>
      </w:pPr>
      <w:bookmarkStart w:id="11" w:name="OLE_LINK58"/>
      <w:bookmarkStart w:id="12" w:name="OLE_LINK59"/>
    </w:p>
    <w:p w14:paraId="10F3E136" w14:textId="77777777" w:rsidR="003A50C6" w:rsidRPr="007736F4" w:rsidRDefault="003A50C6" w:rsidP="003A50C6">
      <w:pPr>
        <w:pStyle w:val="Secondarytitle"/>
        <w:rPr>
          <w:sz w:val="20"/>
          <w:szCs w:val="20"/>
        </w:rPr>
      </w:pPr>
      <w:r w:rsidRPr="007736F4">
        <w:rPr>
          <w:sz w:val="20"/>
          <w:szCs w:val="20"/>
        </w:rPr>
        <w:t>Submit</w:t>
      </w:r>
      <w:bookmarkEnd w:id="11"/>
      <w:bookmarkEnd w:id="12"/>
      <w:r w:rsidRPr="007736F4">
        <w:rPr>
          <w:sz w:val="20"/>
          <w:szCs w:val="20"/>
        </w:rPr>
        <w:t xml:space="preserve"> applications </w:t>
      </w:r>
    </w:p>
    <w:p w14:paraId="3FD8E2EA" w14:textId="7AF4105E" w:rsidR="003A50C6" w:rsidRPr="007736F4" w:rsidRDefault="003A50C6" w:rsidP="007736F4">
      <w:pPr>
        <w:pStyle w:val="Body"/>
        <w:jc w:val="left"/>
        <w:rPr>
          <w:color w:val="auto"/>
        </w:rPr>
      </w:pPr>
      <w:r w:rsidRPr="007736F4">
        <w:t xml:space="preserve">Complete the attached </w:t>
      </w:r>
      <w:r w:rsidRPr="007736F4">
        <w:rPr>
          <w:i/>
        </w:rPr>
        <w:t>Expression of Interest</w:t>
      </w:r>
      <w:r w:rsidRPr="007736F4">
        <w:t xml:space="preserve"> form demonstrating your interest and experience and outline how you would contribute to the </w:t>
      </w:r>
      <w:r w:rsidR="003858D2" w:rsidRPr="007736F4">
        <w:t>Alcohol and Other Drugs</w:t>
      </w:r>
      <w:r w:rsidRPr="007736F4">
        <w:t xml:space="preserve"> Advisory Committee. </w:t>
      </w:r>
      <w:bookmarkEnd w:id="9"/>
      <w:bookmarkEnd w:id="10"/>
      <w:r w:rsidRPr="007736F4">
        <w:t xml:space="preserve">Submit your application via email to </w:t>
      </w:r>
      <w:r w:rsidR="003858D2" w:rsidRPr="007736F4">
        <w:rPr>
          <w:rStyle w:val="Hyperlink"/>
          <w:rFonts w:ascii="Arial" w:hAnsi="Arial"/>
        </w:rPr>
        <w:t>a.mazo</w:t>
      </w:r>
      <w:r w:rsidRPr="007736F4">
        <w:rPr>
          <w:rStyle w:val="Hyperlink"/>
          <w:rFonts w:ascii="Arial" w:hAnsi="Arial"/>
        </w:rPr>
        <w:t>@cesphn.com.au</w:t>
      </w:r>
      <w:r w:rsidRPr="007736F4">
        <w:t xml:space="preserve">. </w:t>
      </w:r>
    </w:p>
    <w:p w14:paraId="305DA049" w14:textId="77777777" w:rsidR="00852343" w:rsidRDefault="00852343" w:rsidP="00514091">
      <w:pPr>
        <w:rPr>
          <w:rFonts w:ascii="Arial" w:hAnsi="Arial" w:cs="Arial"/>
          <w:bCs/>
          <w:lang w:val="en-US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5325"/>
        <w:gridCol w:w="992"/>
      </w:tblGrid>
      <w:tr w:rsidR="00205C67" w:rsidRPr="00205C67" w14:paraId="6DEFD651" w14:textId="77777777" w:rsidTr="3CF70F17">
        <w:trPr>
          <w:trHeight w:val="300"/>
        </w:trPr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  <w:hideMark/>
          </w:tcPr>
          <w:p w14:paraId="1BB0EFE5" w14:textId="77777777" w:rsidR="00205C67" w:rsidRPr="00205C67" w:rsidRDefault="00205C67" w:rsidP="00205C67">
            <w:pPr>
              <w:ind w:firstLine="135"/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205C67">
              <w:rPr>
                <w:rFonts w:ascii="Arial" w:eastAsia="Times New Roman" w:hAnsi="Arial" w:cs="Arial"/>
                <w:b/>
                <w:bCs/>
                <w:color w:val="FFFFFF" w:themeColor="background1"/>
                <w:lang w:val="en-US" w:eastAsia="en-AU"/>
              </w:rPr>
              <w:t>Personal information </w:t>
            </w:r>
            <w:r w:rsidRPr="00205C67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  <w:t> </w:t>
            </w:r>
          </w:p>
        </w:tc>
      </w:tr>
      <w:tr w:rsidR="00205C67" w:rsidRPr="00205C67" w14:paraId="66ED664A" w14:textId="77777777" w:rsidTr="3CF70F17">
        <w:trPr>
          <w:trHeight w:val="30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FDCF1F" w14:textId="77777777" w:rsidR="00205C67" w:rsidRPr="00205C67" w:rsidRDefault="00205C67" w:rsidP="00205C67">
            <w:pPr>
              <w:ind w:left="135"/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205C67">
              <w:rPr>
                <w:rFonts w:ascii="Arial" w:eastAsia="Times New Roman" w:hAnsi="Arial" w:cs="Arial"/>
                <w:b/>
                <w:bCs/>
                <w:lang w:val="en-US" w:eastAsia="en-AU"/>
              </w:rPr>
              <w:t>Title</w:t>
            </w:r>
            <w:r w:rsidRPr="00205C67">
              <w:rPr>
                <w:rFonts w:ascii="Arial" w:eastAsia="Times New Roman" w:hAnsi="Arial" w:cs="Arial"/>
                <w:b/>
                <w:bCs/>
                <w:lang w:eastAsia="en-AU"/>
              </w:rPr>
              <w:t> </w:t>
            </w:r>
          </w:p>
        </w:tc>
        <w:tc>
          <w:tcPr>
            <w:tcW w:w="6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FFAF1B" w14:textId="478DEEEC" w:rsidR="00205C67" w:rsidRPr="00205C67" w:rsidRDefault="00205C67" w:rsidP="00205C67">
            <w:pPr>
              <w:textAlignment w:val="baseline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3A2368B6">
              <w:rPr>
                <w:rFonts w:ascii="Arial" w:eastAsia="Times New Roman" w:hAnsi="Arial" w:cs="Arial"/>
                <w:color w:val="000000" w:themeColor="text1"/>
                <w:lang w:eastAsia="en-AU"/>
              </w:rPr>
              <w:t>  </w:t>
            </w:r>
          </w:p>
        </w:tc>
      </w:tr>
      <w:tr w:rsidR="00205C67" w:rsidRPr="00205C67" w14:paraId="6FDB8529" w14:textId="77777777" w:rsidTr="3CF70F17">
        <w:trPr>
          <w:trHeight w:val="30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7A09A9" w14:textId="77777777" w:rsidR="00205C67" w:rsidRPr="00205C67" w:rsidRDefault="00205C67" w:rsidP="00205C67">
            <w:pPr>
              <w:ind w:left="135"/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205C67">
              <w:rPr>
                <w:rFonts w:ascii="Arial" w:eastAsia="Times New Roman" w:hAnsi="Arial" w:cs="Arial"/>
                <w:b/>
                <w:bCs/>
                <w:lang w:val="en-US" w:eastAsia="en-AU"/>
              </w:rPr>
              <w:t>Name</w:t>
            </w:r>
            <w:r w:rsidRPr="00205C67">
              <w:rPr>
                <w:rFonts w:ascii="Arial" w:eastAsia="Times New Roman" w:hAnsi="Arial" w:cs="Arial"/>
                <w:b/>
                <w:bCs/>
                <w:lang w:eastAsia="en-AU"/>
              </w:rPr>
              <w:t> </w:t>
            </w:r>
          </w:p>
        </w:tc>
        <w:tc>
          <w:tcPr>
            <w:tcW w:w="6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D17E00" w14:textId="77777777" w:rsidR="00205C67" w:rsidRPr="00205C67" w:rsidRDefault="00205C67" w:rsidP="00205C67">
            <w:pPr>
              <w:textAlignment w:val="baseline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205C67">
              <w:rPr>
                <w:rFonts w:ascii="Arial" w:eastAsia="Times New Roman" w:hAnsi="Arial" w:cs="Arial"/>
                <w:color w:val="000000"/>
                <w:lang w:eastAsia="en-AU"/>
              </w:rPr>
              <w:t>  </w:t>
            </w:r>
          </w:p>
        </w:tc>
      </w:tr>
      <w:tr w:rsidR="00205C67" w:rsidRPr="00205C67" w14:paraId="56728A5B" w14:textId="77777777" w:rsidTr="3CF70F17">
        <w:trPr>
          <w:trHeight w:val="30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907AD1" w14:textId="77777777" w:rsidR="00205C67" w:rsidRPr="00205C67" w:rsidRDefault="00205C67" w:rsidP="00205C67">
            <w:pPr>
              <w:ind w:left="135"/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205C67">
              <w:rPr>
                <w:rFonts w:ascii="Arial" w:eastAsia="Times New Roman" w:hAnsi="Arial" w:cs="Arial"/>
                <w:b/>
                <w:bCs/>
                <w:lang w:val="en-US" w:eastAsia="en-AU"/>
              </w:rPr>
              <w:t>Phone</w:t>
            </w:r>
            <w:r w:rsidRPr="00205C67">
              <w:rPr>
                <w:rFonts w:ascii="Arial" w:eastAsia="Times New Roman" w:hAnsi="Arial" w:cs="Arial"/>
                <w:b/>
                <w:bCs/>
                <w:lang w:eastAsia="en-AU"/>
              </w:rPr>
              <w:t> </w:t>
            </w:r>
          </w:p>
        </w:tc>
        <w:tc>
          <w:tcPr>
            <w:tcW w:w="6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C486C1" w14:textId="77777777" w:rsidR="00205C67" w:rsidRPr="00205C67" w:rsidRDefault="00205C67" w:rsidP="00205C67">
            <w:pPr>
              <w:textAlignment w:val="baseline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205C67">
              <w:rPr>
                <w:rFonts w:ascii="Arial" w:eastAsia="Times New Roman" w:hAnsi="Arial" w:cs="Arial"/>
                <w:color w:val="000000"/>
                <w:lang w:eastAsia="en-AU"/>
              </w:rPr>
              <w:t>  </w:t>
            </w:r>
          </w:p>
        </w:tc>
      </w:tr>
      <w:tr w:rsidR="00205C67" w:rsidRPr="00205C67" w14:paraId="4D3DCBFF" w14:textId="77777777" w:rsidTr="3CF70F17">
        <w:trPr>
          <w:trHeight w:val="30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32A2A6" w14:textId="77777777" w:rsidR="00205C67" w:rsidRPr="00205C67" w:rsidRDefault="00205C67" w:rsidP="00205C67">
            <w:pPr>
              <w:ind w:left="135"/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205C67">
              <w:rPr>
                <w:rFonts w:ascii="Arial" w:eastAsia="Times New Roman" w:hAnsi="Arial" w:cs="Arial"/>
                <w:b/>
                <w:bCs/>
                <w:lang w:val="en-US" w:eastAsia="en-AU"/>
              </w:rPr>
              <w:t>Email</w:t>
            </w:r>
            <w:r w:rsidRPr="00205C67">
              <w:rPr>
                <w:rFonts w:ascii="Arial" w:eastAsia="Times New Roman" w:hAnsi="Arial" w:cs="Arial"/>
                <w:b/>
                <w:bCs/>
                <w:lang w:eastAsia="en-AU"/>
              </w:rPr>
              <w:t> </w:t>
            </w:r>
          </w:p>
        </w:tc>
        <w:tc>
          <w:tcPr>
            <w:tcW w:w="6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9668C3" w14:textId="77777777" w:rsidR="00205C67" w:rsidRPr="00205C67" w:rsidRDefault="00205C67" w:rsidP="00205C67">
            <w:pPr>
              <w:textAlignment w:val="baseline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205C67">
              <w:rPr>
                <w:rFonts w:ascii="Arial" w:eastAsia="Times New Roman" w:hAnsi="Arial" w:cs="Arial"/>
                <w:color w:val="000000"/>
                <w:lang w:eastAsia="en-AU"/>
              </w:rPr>
              <w:t>  </w:t>
            </w:r>
          </w:p>
        </w:tc>
      </w:tr>
      <w:tr w:rsidR="00205C67" w:rsidRPr="00205C67" w14:paraId="48A805B1" w14:textId="77777777" w:rsidTr="3CF70F17">
        <w:trPr>
          <w:trHeight w:val="30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C7C73C" w14:textId="77777777" w:rsidR="00205C67" w:rsidRPr="00205C67" w:rsidRDefault="00205C67" w:rsidP="00205C67">
            <w:pPr>
              <w:ind w:left="135"/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205C67">
              <w:rPr>
                <w:rFonts w:ascii="Arial" w:eastAsia="Times New Roman" w:hAnsi="Arial" w:cs="Arial"/>
                <w:b/>
                <w:bCs/>
                <w:lang w:val="en-US" w:eastAsia="en-AU"/>
              </w:rPr>
              <w:t>Role/ position</w:t>
            </w:r>
            <w:r w:rsidRPr="00205C67">
              <w:rPr>
                <w:rFonts w:ascii="Arial" w:eastAsia="Times New Roman" w:hAnsi="Arial" w:cs="Arial"/>
                <w:b/>
                <w:bCs/>
                <w:lang w:eastAsia="en-AU"/>
              </w:rPr>
              <w:t> </w:t>
            </w:r>
          </w:p>
        </w:tc>
        <w:tc>
          <w:tcPr>
            <w:tcW w:w="6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331B38" w14:textId="77777777" w:rsidR="00205C67" w:rsidRPr="00205C67" w:rsidRDefault="00205C67" w:rsidP="00205C67">
            <w:pPr>
              <w:textAlignment w:val="baseline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205C67">
              <w:rPr>
                <w:rFonts w:ascii="Arial" w:eastAsia="Times New Roman" w:hAnsi="Arial" w:cs="Arial"/>
                <w:color w:val="000000"/>
                <w:lang w:eastAsia="en-AU"/>
              </w:rPr>
              <w:t>  </w:t>
            </w:r>
          </w:p>
        </w:tc>
      </w:tr>
      <w:tr w:rsidR="00205C67" w:rsidRPr="00205C67" w14:paraId="53AFE151" w14:textId="77777777" w:rsidTr="3CF70F17">
        <w:trPr>
          <w:trHeight w:val="30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EF22AD" w14:textId="77777777" w:rsidR="00205C67" w:rsidRPr="00205C67" w:rsidRDefault="00205C67" w:rsidP="00205C67">
            <w:pPr>
              <w:ind w:left="135"/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205C67">
              <w:rPr>
                <w:rFonts w:ascii="Arial" w:eastAsia="Times New Roman" w:hAnsi="Arial" w:cs="Arial"/>
                <w:b/>
                <w:bCs/>
                <w:lang w:val="en-US" w:eastAsia="en-AU"/>
              </w:rPr>
              <w:t>Employer</w:t>
            </w:r>
            <w:r w:rsidRPr="00205C67">
              <w:rPr>
                <w:rFonts w:ascii="Arial" w:eastAsia="Times New Roman" w:hAnsi="Arial" w:cs="Arial"/>
                <w:b/>
                <w:bCs/>
                <w:lang w:eastAsia="en-AU"/>
              </w:rPr>
              <w:t> </w:t>
            </w:r>
          </w:p>
        </w:tc>
        <w:tc>
          <w:tcPr>
            <w:tcW w:w="6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123CB6" w14:textId="77777777" w:rsidR="00205C67" w:rsidRPr="00205C67" w:rsidRDefault="00205C67" w:rsidP="00205C67">
            <w:pPr>
              <w:textAlignment w:val="baseline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205C67">
              <w:rPr>
                <w:rFonts w:ascii="Arial" w:eastAsia="Times New Roman" w:hAnsi="Arial" w:cs="Arial"/>
                <w:color w:val="000000"/>
                <w:lang w:eastAsia="en-AU"/>
              </w:rPr>
              <w:t>  </w:t>
            </w:r>
          </w:p>
        </w:tc>
      </w:tr>
      <w:tr w:rsidR="00205C67" w:rsidRPr="00205C67" w14:paraId="0B8EC299" w14:textId="77777777" w:rsidTr="3CF70F17">
        <w:trPr>
          <w:trHeight w:val="30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63BA0B" w14:textId="77777777" w:rsidR="00205C67" w:rsidRPr="00205C67" w:rsidRDefault="00205C67" w:rsidP="00205C67">
            <w:pPr>
              <w:ind w:left="135"/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205C67">
              <w:rPr>
                <w:rFonts w:ascii="Arial" w:eastAsia="Times New Roman" w:hAnsi="Arial" w:cs="Arial"/>
                <w:b/>
                <w:bCs/>
                <w:lang w:val="en-US" w:eastAsia="en-AU"/>
              </w:rPr>
              <w:lastRenderedPageBreak/>
              <w:t>Business address</w:t>
            </w:r>
            <w:r w:rsidRPr="00205C67">
              <w:rPr>
                <w:rFonts w:ascii="Arial" w:eastAsia="Times New Roman" w:hAnsi="Arial" w:cs="Arial"/>
                <w:b/>
                <w:bCs/>
                <w:lang w:eastAsia="en-AU"/>
              </w:rPr>
              <w:t> </w:t>
            </w:r>
          </w:p>
        </w:tc>
        <w:tc>
          <w:tcPr>
            <w:tcW w:w="6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E4F4C4" w14:textId="77777777" w:rsidR="00205C67" w:rsidRPr="00205C67" w:rsidRDefault="00205C67" w:rsidP="00205C67">
            <w:pPr>
              <w:textAlignment w:val="baseline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205C67">
              <w:rPr>
                <w:rFonts w:ascii="Arial" w:eastAsia="Times New Roman" w:hAnsi="Arial" w:cs="Arial"/>
                <w:color w:val="000000"/>
                <w:lang w:eastAsia="en-AU"/>
              </w:rPr>
              <w:t>  </w:t>
            </w:r>
          </w:p>
        </w:tc>
      </w:tr>
      <w:tr w:rsidR="00205C67" w:rsidRPr="00205C67" w14:paraId="2E6D4A16" w14:textId="77777777" w:rsidTr="3CF70F17">
        <w:trPr>
          <w:trHeight w:val="300"/>
        </w:trPr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CC0E51" w14:textId="77777777" w:rsidR="00205C67" w:rsidRPr="00205C67" w:rsidRDefault="00205C67" w:rsidP="00205C67">
            <w:pPr>
              <w:ind w:left="135"/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205C67">
              <w:rPr>
                <w:rFonts w:ascii="Arial" w:eastAsia="Times New Roman" w:hAnsi="Arial" w:cs="Arial"/>
                <w:b/>
                <w:bCs/>
                <w:lang w:val="en-US" w:eastAsia="en-AU"/>
              </w:rPr>
              <w:t>Do you identify with the following (optional)</w:t>
            </w:r>
            <w:r w:rsidRPr="00205C67">
              <w:rPr>
                <w:rFonts w:ascii="Arial" w:eastAsia="Times New Roman" w:hAnsi="Arial" w:cs="Arial"/>
                <w:b/>
                <w:bCs/>
                <w:lang w:eastAsia="en-AU"/>
              </w:rPr>
              <w:t> 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4E361B" w14:textId="77777777" w:rsidR="00205C67" w:rsidRPr="00205C67" w:rsidRDefault="00205C67" w:rsidP="00205C67">
            <w:pPr>
              <w:ind w:left="135"/>
              <w:textAlignment w:val="baseline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205C67">
              <w:rPr>
                <w:rFonts w:ascii="Arial" w:eastAsia="Times New Roman" w:hAnsi="Arial" w:cs="Arial"/>
                <w:color w:val="000000"/>
                <w:lang w:eastAsia="en-AU"/>
              </w:rPr>
              <w:t>Aboriginal or Torres Strait Islander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FD3880" w14:textId="381A3556" w:rsidR="00205C67" w:rsidRDefault="00205C67" w:rsidP="3CF70F1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n-AU"/>
              </w:rPr>
            </w:pPr>
            <w:r w:rsidRPr="3CF70F17">
              <w:rPr>
                <w:rFonts w:ascii="Arial" w:eastAsia="Times New Roman" w:hAnsi="Arial" w:cs="Arial"/>
                <w:color w:val="000000" w:themeColor="text1"/>
                <w:lang w:eastAsia="en-AU"/>
              </w:rPr>
              <w:t xml:space="preserve"> </w:t>
            </w:r>
            <w:r w:rsidRPr="3CF70F17">
              <w:rPr>
                <w:rFonts w:ascii="Segoe UI Symbol" w:eastAsia="Times New Roman" w:hAnsi="Segoe UI Symbol" w:cs="Segoe UI Symbol"/>
                <w:color w:val="000000" w:themeColor="text1"/>
                <w:lang w:eastAsia="en-AU"/>
              </w:rPr>
              <w:t>☐</w:t>
            </w:r>
            <w:r w:rsidRPr="3CF70F17">
              <w:rPr>
                <w:rFonts w:ascii="Arial" w:eastAsia="Times New Roman" w:hAnsi="Arial" w:cs="Arial"/>
                <w:color w:val="000000" w:themeColor="text1"/>
                <w:lang w:eastAsia="en-AU"/>
              </w:rPr>
              <w:t> </w:t>
            </w:r>
          </w:p>
        </w:tc>
      </w:tr>
      <w:tr w:rsidR="00205C67" w:rsidRPr="00205C67" w14:paraId="3EDC6A56" w14:textId="77777777" w:rsidTr="3CF70F17">
        <w:trPr>
          <w:trHeight w:val="300"/>
        </w:trPr>
        <w:tc>
          <w:tcPr>
            <w:tcW w:w="2693" w:type="dxa"/>
            <w:vMerge/>
            <w:vAlign w:val="center"/>
            <w:hideMark/>
          </w:tcPr>
          <w:p w14:paraId="31C001B0" w14:textId="77777777" w:rsidR="00205C67" w:rsidRPr="00205C67" w:rsidRDefault="00205C67" w:rsidP="00205C67">
            <w:pPr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0D92A8" w14:textId="4190378F" w:rsidR="00205C67" w:rsidRPr="00205C67" w:rsidRDefault="00580116" w:rsidP="00205C67">
            <w:pPr>
              <w:ind w:left="135"/>
              <w:textAlignment w:val="baseline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Multicultural</w:t>
            </w:r>
            <w:r w:rsidR="00205C67" w:rsidRPr="00205C67">
              <w:rPr>
                <w:rFonts w:ascii="Arial" w:eastAsia="Times New Roman" w:hAnsi="Arial" w:cs="Arial"/>
                <w:color w:val="000000"/>
                <w:lang w:eastAsia="en-AU"/>
              </w:rPr>
              <w:t xml:space="preserve"> background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291A22" w14:textId="1C99ED73" w:rsidR="2565E0B4" w:rsidRDefault="2565E0B4" w:rsidP="3CF70F1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n-AU"/>
              </w:rPr>
            </w:pPr>
            <w:r w:rsidRPr="3CF70F17">
              <w:rPr>
                <w:rFonts w:ascii="Segoe UI Symbol" w:eastAsia="Times New Roman" w:hAnsi="Segoe UI Symbol" w:cs="Segoe UI Symbol"/>
                <w:color w:val="000000" w:themeColor="text1"/>
                <w:lang w:eastAsia="en-AU"/>
              </w:rPr>
              <w:t xml:space="preserve"> </w:t>
            </w:r>
            <w:r w:rsidR="00205C67" w:rsidRPr="3CF70F17">
              <w:rPr>
                <w:rFonts w:ascii="Segoe UI Symbol" w:eastAsia="Times New Roman" w:hAnsi="Segoe UI Symbol" w:cs="Segoe UI Symbol"/>
                <w:color w:val="000000" w:themeColor="text1"/>
                <w:lang w:eastAsia="en-AU"/>
              </w:rPr>
              <w:t>☐</w:t>
            </w:r>
            <w:r w:rsidR="00205C67" w:rsidRPr="3CF70F17">
              <w:rPr>
                <w:rFonts w:ascii="Arial" w:eastAsia="Times New Roman" w:hAnsi="Arial" w:cs="Arial"/>
                <w:color w:val="000000" w:themeColor="text1"/>
                <w:lang w:eastAsia="en-AU"/>
              </w:rPr>
              <w:t> </w:t>
            </w:r>
          </w:p>
        </w:tc>
      </w:tr>
      <w:tr w:rsidR="00580116" w:rsidRPr="00205C67" w14:paraId="609DBF6E" w14:textId="77777777" w:rsidTr="3CF70F17">
        <w:trPr>
          <w:trHeight w:val="300"/>
        </w:trPr>
        <w:tc>
          <w:tcPr>
            <w:tcW w:w="2693" w:type="dxa"/>
            <w:vMerge/>
            <w:vAlign w:val="center"/>
          </w:tcPr>
          <w:p w14:paraId="5421B928" w14:textId="77777777" w:rsidR="00580116" w:rsidRPr="00205C67" w:rsidRDefault="00580116" w:rsidP="00205C67">
            <w:pPr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9226D" w14:textId="0DEDE8C5" w:rsidR="00580116" w:rsidRDefault="004358C6" w:rsidP="00205C67">
            <w:pPr>
              <w:ind w:left="135"/>
              <w:textAlignment w:val="baseline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4358C6">
              <w:rPr>
                <w:rFonts w:ascii="Arial" w:eastAsia="Times New Roman" w:hAnsi="Arial" w:cs="Arial"/>
                <w:color w:val="000000"/>
                <w:lang w:eastAsia="en-AU"/>
              </w:rPr>
              <w:t>LGBTIQ+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BA6ABD" w14:textId="4712A3D8" w:rsidR="7FD30DC4" w:rsidRDefault="7FD30DC4" w:rsidP="3CF70F1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n-AU"/>
              </w:rPr>
            </w:pPr>
            <w:r w:rsidRPr="3CF70F17">
              <w:rPr>
                <w:rFonts w:ascii="Segoe UI Symbol" w:eastAsia="Times New Roman" w:hAnsi="Segoe UI Symbol" w:cs="Segoe UI Symbol"/>
                <w:color w:val="000000" w:themeColor="text1"/>
                <w:lang w:eastAsia="en-AU"/>
              </w:rPr>
              <w:t xml:space="preserve"> </w:t>
            </w:r>
            <w:r w:rsidR="3F0F26A8" w:rsidRPr="3CF70F17">
              <w:rPr>
                <w:rFonts w:ascii="Segoe UI Symbol" w:eastAsia="Times New Roman" w:hAnsi="Segoe UI Symbol" w:cs="Segoe UI Symbol"/>
                <w:color w:val="000000" w:themeColor="text1"/>
                <w:lang w:eastAsia="en-AU"/>
              </w:rPr>
              <w:t>☐</w:t>
            </w:r>
            <w:r w:rsidR="3F0F26A8" w:rsidRPr="3CF70F17">
              <w:rPr>
                <w:rFonts w:ascii="Arial" w:eastAsia="Times New Roman" w:hAnsi="Arial" w:cs="Arial"/>
                <w:color w:val="000000" w:themeColor="text1"/>
                <w:lang w:eastAsia="en-AU"/>
              </w:rPr>
              <w:t> </w:t>
            </w:r>
          </w:p>
        </w:tc>
      </w:tr>
      <w:tr w:rsidR="00205C67" w:rsidRPr="00205C67" w14:paraId="240DE070" w14:textId="77777777" w:rsidTr="3CF70F17">
        <w:trPr>
          <w:trHeight w:val="300"/>
        </w:trPr>
        <w:tc>
          <w:tcPr>
            <w:tcW w:w="2693" w:type="dxa"/>
            <w:vMerge/>
            <w:vAlign w:val="center"/>
            <w:hideMark/>
          </w:tcPr>
          <w:p w14:paraId="28E832DF" w14:textId="77777777" w:rsidR="00205C67" w:rsidRPr="00205C67" w:rsidRDefault="00205C67" w:rsidP="00205C67">
            <w:pPr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F44F61" w14:textId="033EF770" w:rsidR="00205C67" w:rsidRPr="00205C67" w:rsidRDefault="00205C67" w:rsidP="00205C67">
            <w:pPr>
              <w:ind w:left="135"/>
              <w:textAlignment w:val="baseline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3CF70F17">
              <w:rPr>
                <w:rFonts w:ascii="Arial" w:eastAsia="Times New Roman" w:hAnsi="Arial" w:cs="Arial"/>
                <w:color w:val="000000" w:themeColor="text1"/>
                <w:lang w:eastAsia="en-AU"/>
              </w:rPr>
              <w:t>Having a lived</w:t>
            </w:r>
            <w:r w:rsidR="4D5D2CDF" w:rsidRPr="3CF70F17">
              <w:rPr>
                <w:rFonts w:ascii="Arial" w:eastAsia="Times New Roman" w:hAnsi="Arial" w:cs="Arial"/>
                <w:color w:val="000000" w:themeColor="text1"/>
                <w:lang w:eastAsia="en-AU"/>
              </w:rPr>
              <w:t xml:space="preserve"> or living</w:t>
            </w:r>
            <w:r w:rsidRPr="3CF70F17">
              <w:rPr>
                <w:rFonts w:ascii="Arial" w:eastAsia="Times New Roman" w:hAnsi="Arial" w:cs="Arial"/>
                <w:color w:val="000000" w:themeColor="text1"/>
                <w:lang w:eastAsia="en-AU"/>
              </w:rPr>
              <w:t xml:space="preserve"> experience of </w:t>
            </w:r>
            <w:r w:rsidR="44FF61FE" w:rsidRPr="3CF70F17">
              <w:rPr>
                <w:rFonts w:ascii="Arial" w:eastAsia="Times New Roman" w:hAnsi="Arial" w:cs="Arial"/>
                <w:color w:val="000000" w:themeColor="text1"/>
                <w:lang w:eastAsia="en-AU"/>
              </w:rPr>
              <w:t>alcohol and other drugs</w:t>
            </w:r>
            <w:r w:rsidRPr="3CF70F17">
              <w:rPr>
                <w:rFonts w:ascii="Arial" w:eastAsia="Times New Roman" w:hAnsi="Arial" w:cs="Arial"/>
                <w:color w:val="000000" w:themeColor="text1"/>
                <w:lang w:eastAsia="en-AU"/>
              </w:rPr>
              <w:t>?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B6CE1B" w14:textId="4D512107" w:rsidR="6FB5C415" w:rsidRDefault="6FB5C415" w:rsidP="3CF70F17">
            <w:pPr>
              <w:jc w:val="center"/>
              <w:rPr>
                <w:rFonts w:ascii="Arial" w:eastAsia="Times New Roman" w:hAnsi="Arial" w:cs="Arial"/>
                <w:color w:val="000000" w:themeColor="text1"/>
                <w:lang w:eastAsia="en-AU"/>
              </w:rPr>
            </w:pPr>
            <w:r w:rsidRPr="3CF70F17">
              <w:rPr>
                <w:rFonts w:ascii="Segoe UI Symbol" w:eastAsia="Times New Roman" w:hAnsi="Segoe UI Symbol" w:cs="Segoe UI Symbol"/>
                <w:color w:val="000000" w:themeColor="text1"/>
                <w:lang w:eastAsia="en-AU"/>
              </w:rPr>
              <w:t xml:space="preserve"> </w:t>
            </w:r>
            <w:r w:rsidR="00205C67" w:rsidRPr="3CF70F17">
              <w:rPr>
                <w:rFonts w:ascii="Segoe UI Symbol" w:eastAsia="Times New Roman" w:hAnsi="Segoe UI Symbol" w:cs="Segoe UI Symbol"/>
                <w:color w:val="000000" w:themeColor="text1"/>
                <w:lang w:eastAsia="en-AU"/>
              </w:rPr>
              <w:t>☐</w:t>
            </w:r>
            <w:r w:rsidR="00205C67" w:rsidRPr="3CF70F17">
              <w:rPr>
                <w:rFonts w:ascii="Arial" w:eastAsia="Times New Roman" w:hAnsi="Arial" w:cs="Arial"/>
                <w:color w:val="000000" w:themeColor="text1"/>
                <w:lang w:eastAsia="en-AU"/>
              </w:rPr>
              <w:t> </w:t>
            </w:r>
          </w:p>
        </w:tc>
      </w:tr>
    </w:tbl>
    <w:p w14:paraId="436801A1" w14:textId="77777777" w:rsidR="00205C67" w:rsidRPr="00205C67" w:rsidRDefault="00205C67" w:rsidP="00205C67">
      <w:pPr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205C67">
        <w:rPr>
          <w:rFonts w:ascii="Arial" w:eastAsia="Times New Roman" w:hAnsi="Arial" w:cs="Arial"/>
          <w:sz w:val="22"/>
          <w:szCs w:val="22"/>
          <w:lang w:eastAsia="en-A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205C67" w:rsidRPr="00205C67" w14:paraId="66C83D2E" w14:textId="77777777" w:rsidTr="3CF70F17">
        <w:trPr>
          <w:trHeight w:val="255"/>
        </w:trPr>
        <w:tc>
          <w:tcPr>
            <w:tcW w:w="9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  <w:hideMark/>
          </w:tcPr>
          <w:p w14:paraId="08134845" w14:textId="65BA368C" w:rsidR="00205C67" w:rsidRPr="00205C67" w:rsidRDefault="00205C67" w:rsidP="00205C67">
            <w:pPr>
              <w:jc w:val="both"/>
              <w:textAlignment w:val="baseline"/>
              <w:divId w:val="946275215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val="en-US" w:eastAsia="en-AU"/>
              </w:rPr>
              <w:t xml:space="preserve">  </w:t>
            </w:r>
            <w:r w:rsidRPr="00205C67">
              <w:rPr>
                <w:rFonts w:ascii="Arial" w:eastAsia="Times New Roman" w:hAnsi="Arial" w:cs="Arial"/>
                <w:b/>
                <w:bCs/>
                <w:color w:val="FFFFFF" w:themeColor="background1"/>
                <w:lang w:val="en-US" w:eastAsia="en-AU"/>
              </w:rPr>
              <w:t>Please complete the following </w:t>
            </w:r>
            <w:r w:rsidRPr="00205C67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  <w:t> </w:t>
            </w:r>
          </w:p>
        </w:tc>
      </w:tr>
      <w:tr w:rsidR="00205C67" w:rsidRPr="00205C67" w14:paraId="41BFC34B" w14:textId="77777777" w:rsidTr="3CF70F17">
        <w:trPr>
          <w:trHeight w:val="450"/>
        </w:trPr>
        <w:tc>
          <w:tcPr>
            <w:tcW w:w="9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498F02" w14:textId="7B7D249C" w:rsidR="00205C67" w:rsidRDefault="00205C67" w:rsidP="00205C67">
            <w:pPr>
              <w:pStyle w:val="ListParagraph"/>
              <w:numPr>
                <w:ilvl w:val="0"/>
                <w:numId w:val="11"/>
              </w:num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3CF70F17">
              <w:rPr>
                <w:rFonts w:ascii="Arial" w:eastAsia="Times New Roman" w:hAnsi="Arial" w:cs="Arial"/>
                <w:b/>
                <w:bCs/>
                <w:lang w:val="en-US" w:eastAsia="en-AU"/>
              </w:rPr>
              <w:t xml:space="preserve">Why does being a member of the </w:t>
            </w:r>
            <w:r w:rsidR="219E84FC" w:rsidRPr="3CF70F17">
              <w:rPr>
                <w:rFonts w:ascii="Arial" w:eastAsia="Times New Roman" w:hAnsi="Arial" w:cs="Arial"/>
                <w:b/>
                <w:bCs/>
                <w:lang w:val="en-US" w:eastAsia="en-AU"/>
              </w:rPr>
              <w:t xml:space="preserve">Alcohol </w:t>
            </w:r>
            <w:r w:rsidR="60123C01" w:rsidRPr="3CF70F17">
              <w:rPr>
                <w:rFonts w:ascii="Arial" w:eastAsia="Times New Roman" w:hAnsi="Arial" w:cs="Arial"/>
                <w:b/>
                <w:bCs/>
                <w:lang w:val="en-US" w:eastAsia="en-AU"/>
              </w:rPr>
              <w:t>and</w:t>
            </w:r>
            <w:r w:rsidR="219E84FC" w:rsidRPr="3CF70F17">
              <w:rPr>
                <w:rFonts w:ascii="Arial" w:eastAsia="Times New Roman" w:hAnsi="Arial" w:cs="Arial"/>
                <w:b/>
                <w:bCs/>
                <w:lang w:val="en-US" w:eastAsia="en-AU"/>
              </w:rPr>
              <w:t xml:space="preserve"> Other Drugs</w:t>
            </w:r>
            <w:r w:rsidRPr="3CF70F17">
              <w:rPr>
                <w:rFonts w:ascii="Arial" w:eastAsia="Times New Roman" w:hAnsi="Arial" w:cs="Arial"/>
                <w:b/>
                <w:bCs/>
                <w:lang w:val="en-US" w:eastAsia="en-AU"/>
              </w:rPr>
              <w:t xml:space="preserve"> Advisory Committee interest you? </w:t>
            </w:r>
            <w:r w:rsidRPr="3CF70F17">
              <w:rPr>
                <w:rFonts w:ascii="Arial" w:eastAsia="Times New Roman" w:hAnsi="Arial" w:cs="Arial"/>
                <w:b/>
                <w:bCs/>
                <w:lang w:eastAsia="en-AU"/>
              </w:rPr>
              <w:t> </w:t>
            </w:r>
          </w:p>
          <w:p w14:paraId="7C824757" w14:textId="77777777" w:rsidR="00205C67" w:rsidRDefault="00205C67" w:rsidP="00205C67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  <w:p w14:paraId="3858D5A4" w14:textId="77777777" w:rsidR="00205C67" w:rsidRDefault="00205C67" w:rsidP="00205C67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  <w:p w14:paraId="452E41AC" w14:textId="77777777" w:rsidR="00205C67" w:rsidRDefault="00205C67" w:rsidP="00205C67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  <w:p w14:paraId="2815E303" w14:textId="77777777" w:rsidR="00205C67" w:rsidRDefault="00205C67" w:rsidP="00205C67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  <w:p w14:paraId="06B7518A" w14:textId="1A9A2F50" w:rsidR="00205C67" w:rsidRPr="00205C67" w:rsidRDefault="00205C67" w:rsidP="00205C67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</w:tr>
      <w:tr w:rsidR="00205C67" w:rsidRPr="00205C67" w14:paraId="083C4EE1" w14:textId="77777777" w:rsidTr="3CF70F17">
        <w:trPr>
          <w:trHeight w:val="870"/>
        </w:trPr>
        <w:tc>
          <w:tcPr>
            <w:tcW w:w="9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B3FBDE" w14:textId="3DA2FDDF" w:rsidR="00205C67" w:rsidRPr="00205C67" w:rsidRDefault="00205C67" w:rsidP="00205C67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3CF70F17">
              <w:rPr>
                <w:rFonts w:ascii="Arial" w:eastAsia="Times New Roman" w:hAnsi="Arial" w:cs="Arial"/>
                <w:b/>
                <w:bCs/>
                <w:lang w:val="en-US" w:eastAsia="en-AU"/>
              </w:rPr>
              <w:t xml:space="preserve">Please describe your experience within the </w:t>
            </w:r>
            <w:r w:rsidR="21CD98EF" w:rsidRPr="3CF70F17">
              <w:rPr>
                <w:rFonts w:ascii="Arial" w:eastAsia="Times New Roman" w:hAnsi="Arial" w:cs="Arial"/>
                <w:b/>
                <w:bCs/>
                <w:lang w:val="en-US" w:eastAsia="en-AU"/>
              </w:rPr>
              <w:t>alcohol and other drugs</w:t>
            </w:r>
            <w:r w:rsidRPr="3CF70F17">
              <w:rPr>
                <w:rFonts w:ascii="Arial" w:eastAsia="Times New Roman" w:hAnsi="Arial" w:cs="Arial"/>
                <w:b/>
                <w:bCs/>
                <w:lang w:val="en-US" w:eastAsia="en-AU"/>
              </w:rPr>
              <w:t xml:space="preserve"> treatment sector.</w:t>
            </w:r>
            <w:r w:rsidRPr="3CF70F17">
              <w:rPr>
                <w:rFonts w:ascii="Arial" w:eastAsia="Times New Roman" w:hAnsi="Arial" w:cs="Arial"/>
                <w:b/>
                <w:bCs/>
                <w:lang w:eastAsia="en-AU"/>
              </w:rPr>
              <w:t> </w:t>
            </w:r>
          </w:p>
          <w:p w14:paraId="37D27BDE" w14:textId="77777777" w:rsidR="00205C67" w:rsidRPr="00205C67" w:rsidRDefault="00205C67" w:rsidP="00205C67">
            <w:pPr>
              <w:ind w:left="360"/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205C67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 </w:t>
            </w:r>
          </w:p>
          <w:p w14:paraId="03D43E91" w14:textId="5383D050" w:rsidR="00205C67" w:rsidRDefault="00205C67" w:rsidP="00205C67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  <w:p w14:paraId="368BB7A4" w14:textId="77777777" w:rsidR="00205C67" w:rsidRPr="00205C67" w:rsidRDefault="00205C67" w:rsidP="00205C67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  <w:p w14:paraId="315F526C" w14:textId="77777777" w:rsidR="00205C67" w:rsidRDefault="00205C67" w:rsidP="00205C67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  <w:p w14:paraId="14FA3596" w14:textId="77777777" w:rsidR="00205C67" w:rsidRPr="00205C67" w:rsidRDefault="00205C67" w:rsidP="00205C67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  <w:p w14:paraId="0070F38E" w14:textId="77777777" w:rsidR="00205C67" w:rsidRPr="00205C67" w:rsidRDefault="00205C67" w:rsidP="00205C67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00205C67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 </w:t>
            </w:r>
          </w:p>
        </w:tc>
      </w:tr>
      <w:tr w:rsidR="00205C67" w:rsidRPr="00205C67" w14:paraId="1E29199E" w14:textId="77777777" w:rsidTr="3CF70F17">
        <w:trPr>
          <w:trHeight w:val="630"/>
        </w:trPr>
        <w:tc>
          <w:tcPr>
            <w:tcW w:w="9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AABB60" w14:textId="4EAE814E" w:rsidR="00205C67" w:rsidRPr="00205C67" w:rsidRDefault="00205C67" w:rsidP="00205C67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  <w:r w:rsidRPr="3CF70F17">
              <w:rPr>
                <w:rFonts w:ascii="Arial" w:eastAsia="Times New Roman" w:hAnsi="Arial" w:cs="Arial"/>
                <w:b/>
                <w:bCs/>
                <w:lang w:val="en-US" w:eastAsia="en-AU"/>
              </w:rPr>
              <w:t xml:space="preserve">Recommend some key issues the CESPHN </w:t>
            </w:r>
            <w:r w:rsidR="1247F28B" w:rsidRPr="3CF70F17">
              <w:rPr>
                <w:rFonts w:ascii="Arial" w:eastAsia="Times New Roman" w:hAnsi="Arial" w:cs="Arial"/>
                <w:b/>
                <w:bCs/>
                <w:lang w:val="en-US" w:eastAsia="en-AU"/>
              </w:rPr>
              <w:t>Alcohol and Other Drugs</w:t>
            </w:r>
            <w:r w:rsidRPr="3CF70F17">
              <w:rPr>
                <w:rFonts w:ascii="Arial" w:eastAsia="Times New Roman" w:hAnsi="Arial" w:cs="Arial"/>
                <w:b/>
                <w:bCs/>
                <w:lang w:val="en-US" w:eastAsia="en-AU"/>
              </w:rPr>
              <w:t xml:space="preserve"> Advisory Committee could address. </w:t>
            </w:r>
            <w:r w:rsidRPr="3CF70F17">
              <w:rPr>
                <w:rFonts w:ascii="Arial" w:eastAsia="Times New Roman" w:hAnsi="Arial" w:cs="Arial"/>
                <w:b/>
                <w:bCs/>
                <w:lang w:eastAsia="en-AU"/>
              </w:rPr>
              <w:t> </w:t>
            </w:r>
          </w:p>
          <w:p w14:paraId="62C7855A" w14:textId="72E66738" w:rsidR="00205C67" w:rsidRPr="00205C67" w:rsidRDefault="00205C67" w:rsidP="00205C67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  <w:p w14:paraId="748B3636" w14:textId="77777777" w:rsidR="00205C67" w:rsidRDefault="00205C67" w:rsidP="00205C67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  <w:p w14:paraId="48C23ED4" w14:textId="77777777" w:rsidR="00205C67" w:rsidRDefault="00205C67" w:rsidP="00205C67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  <w:p w14:paraId="6724F471" w14:textId="77777777" w:rsidR="00205C67" w:rsidRDefault="00205C67" w:rsidP="00205C67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  <w:p w14:paraId="7B343D85" w14:textId="1B53AFC7" w:rsidR="00205C67" w:rsidRPr="00205C67" w:rsidRDefault="00205C67" w:rsidP="00205C67">
            <w:pPr>
              <w:textAlignment w:val="baseline"/>
              <w:rPr>
                <w:rFonts w:ascii="Arial" w:eastAsia="Times New Roman" w:hAnsi="Arial" w:cs="Arial"/>
                <w:b/>
                <w:bCs/>
                <w:lang w:eastAsia="en-AU"/>
              </w:rPr>
            </w:pPr>
          </w:p>
        </w:tc>
      </w:tr>
      <w:tr w:rsidR="00C56701" w:rsidRPr="00205C67" w14:paraId="1E1B050E" w14:textId="77777777" w:rsidTr="3CF70F17">
        <w:trPr>
          <w:trHeight w:val="630"/>
        </w:trPr>
        <w:tc>
          <w:tcPr>
            <w:tcW w:w="9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2DD976" w14:textId="77777777" w:rsidR="00C56701" w:rsidRDefault="00900CA4" w:rsidP="00205C67">
            <w:pPr>
              <w:pStyle w:val="ListParagraph"/>
              <w:numPr>
                <w:ilvl w:val="0"/>
                <w:numId w:val="11"/>
              </w:numPr>
              <w:textAlignment w:val="baseline"/>
              <w:rPr>
                <w:rFonts w:ascii="Arial" w:eastAsia="Times New Roman" w:hAnsi="Arial" w:cs="Arial"/>
                <w:b/>
                <w:bCs/>
                <w:lang w:val="en-US" w:eastAsia="en-AU"/>
              </w:rPr>
            </w:pPr>
            <w:r w:rsidRPr="00900CA4">
              <w:rPr>
                <w:rFonts w:ascii="Arial" w:eastAsia="Times New Roman" w:hAnsi="Arial" w:cs="Arial"/>
                <w:b/>
                <w:bCs/>
                <w:lang w:val="en-US" w:eastAsia="en-AU"/>
              </w:rPr>
              <w:t>Please indicate your availability for the following meeting times in 2025:</w:t>
            </w:r>
          </w:p>
          <w:p w14:paraId="469C5DC9" w14:textId="77777777" w:rsidR="001B5432" w:rsidRDefault="001B5432" w:rsidP="001B5432">
            <w:pPr>
              <w:pStyle w:val="ListParagraph"/>
              <w:textAlignment w:val="baseline"/>
              <w:rPr>
                <w:rFonts w:ascii="Arial" w:eastAsia="Times New Roman" w:hAnsi="Arial" w:cs="Arial"/>
                <w:b/>
                <w:bCs/>
                <w:lang w:val="en-US" w:eastAsia="en-AU"/>
              </w:rPr>
            </w:pPr>
          </w:p>
          <w:p w14:paraId="688F6B20" w14:textId="6E06124D" w:rsidR="001B5432" w:rsidRPr="001B5432" w:rsidRDefault="001B5432" w:rsidP="001B5432">
            <w:pPr>
              <w:pStyle w:val="ListParagraph"/>
              <w:textAlignment w:val="baseline"/>
              <w:rPr>
                <w:rFonts w:ascii="Arial" w:eastAsia="Times New Roman" w:hAnsi="Arial" w:cs="Arial"/>
                <w:lang w:val="en-US" w:eastAsia="en-AU"/>
              </w:rPr>
            </w:pPr>
            <w:r w:rsidRPr="001B5432">
              <w:rPr>
                <w:rFonts w:ascii="Segoe UI Symbol" w:eastAsia="Times New Roman" w:hAnsi="Segoe UI Symbol" w:cs="Segoe UI Symbol"/>
                <w:lang w:val="en-US" w:eastAsia="en-AU"/>
              </w:rPr>
              <w:t>☐</w:t>
            </w:r>
            <w:r w:rsidRPr="001B5432">
              <w:rPr>
                <w:rFonts w:ascii="Arial" w:eastAsia="Times New Roman" w:hAnsi="Arial" w:cs="Arial"/>
                <w:lang w:val="en-US" w:eastAsia="en-AU"/>
              </w:rPr>
              <w:t xml:space="preserve"> </w:t>
            </w:r>
            <w:r w:rsidR="002773A3">
              <w:rPr>
                <w:rFonts w:ascii="Arial" w:eastAsia="Times New Roman" w:hAnsi="Arial" w:cs="Arial"/>
                <w:lang w:val="en-US" w:eastAsia="en-AU"/>
              </w:rPr>
              <w:t>1</w:t>
            </w:r>
            <w:r w:rsidRPr="001B5432">
              <w:rPr>
                <w:rFonts w:ascii="Arial" w:eastAsia="Times New Roman" w:hAnsi="Arial" w:cs="Arial"/>
                <w:lang w:val="en-US" w:eastAsia="en-AU"/>
              </w:rPr>
              <w:t>pm-</w:t>
            </w:r>
            <w:r w:rsidR="002773A3">
              <w:rPr>
                <w:rFonts w:ascii="Arial" w:eastAsia="Times New Roman" w:hAnsi="Arial" w:cs="Arial"/>
                <w:lang w:val="en-US" w:eastAsia="en-AU"/>
              </w:rPr>
              <w:t>3</w:t>
            </w:r>
            <w:r w:rsidRPr="001B5432">
              <w:rPr>
                <w:rFonts w:ascii="Arial" w:eastAsia="Times New Roman" w:hAnsi="Arial" w:cs="Arial"/>
                <w:lang w:val="en-US" w:eastAsia="en-AU"/>
              </w:rPr>
              <w:t>pm, 1</w:t>
            </w:r>
            <w:r w:rsidR="00A36512">
              <w:rPr>
                <w:rFonts w:ascii="Arial" w:eastAsia="Times New Roman" w:hAnsi="Arial" w:cs="Arial"/>
                <w:lang w:val="en-US" w:eastAsia="en-AU"/>
              </w:rPr>
              <w:t>3</w:t>
            </w:r>
            <w:r w:rsidRPr="001B5432">
              <w:rPr>
                <w:rFonts w:ascii="Arial" w:eastAsia="Times New Roman" w:hAnsi="Arial" w:cs="Arial"/>
                <w:lang w:val="en-US" w:eastAsia="en-AU"/>
              </w:rPr>
              <w:t xml:space="preserve"> </w:t>
            </w:r>
            <w:r w:rsidR="00A36512">
              <w:rPr>
                <w:rFonts w:ascii="Arial" w:eastAsia="Times New Roman" w:hAnsi="Arial" w:cs="Arial"/>
                <w:lang w:val="en-US" w:eastAsia="en-AU"/>
              </w:rPr>
              <w:t>March</w:t>
            </w:r>
            <w:r w:rsidRPr="001B5432">
              <w:rPr>
                <w:rFonts w:ascii="Arial" w:eastAsia="Times New Roman" w:hAnsi="Arial" w:cs="Arial"/>
                <w:lang w:val="en-US" w:eastAsia="en-AU"/>
              </w:rPr>
              <w:t xml:space="preserve"> </w:t>
            </w:r>
            <w:r w:rsidR="00BB4596">
              <w:rPr>
                <w:rFonts w:ascii="Arial" w:eastAsia="Times New Roman" w:hAnsi="Arial" w:cs="Arial"/>
                <w:lang w:val="en-US" w:eastAsia="en-AU"/>
              </w:rPr>
              <w:t>2025 – Mascot (in person)</w:t>
            </w:r>
          </w:p>
          <w:p w14:paraId="610DA85A" w14:textId="77418A20" w:rsidR="001B5432" w:rsidRPr="001B5432" w:rsidRDefault="001B5432" w:rsidP="001B5432">
            <w:pPr>
              <w:pStyle w:val="ListParagraph"/>
              <w:textAlignment w:val="baseline"/>
              <w:rPr>
                <w:rFonts w:ascii="Arial" w:eastAsia="Times New Roman" w:hAnsi="Arial" w:cs="Arial"/>
                <w:lang w:val="en-US" w:eastAsia="en-AU"/>
              </w:rPr>
            </w:pPr>
            <w:r w:rsidRPr="001B5432">
              <w:rPr>
                <w:rFonts w:ascii="Segoe UI Symbol" w:eastAsia="Times New Roman" w:hAnsi="Segoe UI Symbol" w:cs="Segoe UI Symbol"/>
                <w:lang w:val="en-US" w:eastAsia="en-AU"/>
              </w:rPr>
              <w:t>☐</w:t>
            </w:r>
            <w:r w:rsidRPr="001B5432">
              <w:rPr>
                <w:rFonts w:ascii="Arial" w:eastAsia="Times New Roman" w:hAnsi="Arial" w:cs="Arial"/>
                <w:lang w:val="en-US" w:eastAsia="en-AU"/>
              </w:rPr>
              <w:t xml:space="preserve"> </w:t>
            </w:r>
            <w:r w:rsidR="002773A3">
              <w:rPr>
                <w:rFonts w:ascii="Arial" w:eastAsia="Times New Roman" w:hAnsi="Arial" w:cs="Arial"/>
                <w:lang w:val="en-US" w:eastAsia="en-AU"/>
              </w:rPr>
              <w:t>1</w:t>
            </w:r>
            <w:r w:rsidRPr="001B5432">
              <w:rPr>
                <w:rFonts w:ascii="Arial" w:eastAsia="Times New Roman" w:hAnsi="Arial" w:cs="Arial"/>
                <w:lang w:val="en-US" w:eastAsia="en-AU"/>
              </w:rPr>
              <w:t>pm-</w:t>
            </w:r>
            <w:r w:rsidR="002773A3">
              <w:rPr>
                <w:rFonts w:ascii="Arial" w:eastAsia="Times New Roman" w:hAnsi="Arial" w:cs="Arial"/>
                <w:lang w:val="en-US" w:eastAsia="en-AU"/>
              </w:rPr>
              <w:t>3</w:t>
            </w:r>
            <w:r w:rsidRPr="001B5432">
              <w:rPr>
                <w:rFonts w:ascii="Arial" w:eastAsia="Times New Roman" w:hAnsi="Arial" w:cs="Arial"/>
                <w:lang w:val="en-US" w:eastAsia="en-AU"/>
              </w:rPr>
              <w:t>pm, 2</w:t>
            </w:r>
            <w:r w:rsidR="007736F4">
              <w:rPr>
                <w:rFonts w:ascii="Arial" w:eastAsia="Times New Roman" w:hAnsi="Arial" w:cs="Arial"/>
                <w:lang w:val="en-US" w:eastAsia="en-AU"/>
              </w:rPr>
              <w:t>4</w:t>
            </w:r>
            <w:r w:rsidRPr="001B5432">
              <w:rPr>
                <w:rFonts w:ascii="Arial" w:eastAsia="Times New Roman" w:hAnsi="Arial" w:cs="Arial"/>
                <w:lang w:val="en-US" w:eastAsia="en-AU"/>
              </w:rPr>
              <w:t xml:space="preserve"> </w:t>
            </w:r>
            <w:r w:rsidR="007736F4">
              <w:rPr>
                <w:rFonts w:ascii="Arial" w:eastAsia="Times New Roman" w:hAnsi="Arial" w:cs="Arial"/>
                <w:lang w:val="en-US" w:eastAsia="en-AU"/>
              </w:rPr>
              <w:t>July</w:t>
            </w:r>
            <w:r w:rsidRPr="001B5432">
              <w:rPr>
                <w:rFonts w:ascii="Arial" w:eastAsia="Times New Roman" w:hAnsi="Arial" w:cs="Arial"/>
                <w:lang w:val="en-US" w:eastAsia="en-AU"/>
              </w:rPr>
              <w:t xml:space="preserve"> 2025 </w:t>
            </w:r>
            <w:r w:rsidR="00BB4596">
              <w:rPr>
                <w:rFonts w:ascii="Arial" w:eastAsia="Times New Roman" w:hAnsi="Arial" w:cs="Arial"/>
                <w:lang w:val="en-US" w:eastAsia="en-AU"/>
              </w:rPr>
              <w:t>- Online</w:t>
            </w:r>
          </w:p>
          <w:p w14:paraId="0FFD1571" w14:textId="77777777" w:rsidR="00A34A04" w:rsidRDefault="001B5432" w:rsidP="001B5432">
            <w:pPr>
              <w:pStyle w:val="ListParagraph"/>
              <w:textAlignment w:val="baseline"/>
              <w:rPr>
                <w:rFonts w:ascii="Arial" w:eastAsia="Times New Roman" w:hAnsi="Arial" w:cs="Arial"/>
                <w:lang w:val="en-US" w:eastAsia="en-AU"/>
              </w:rPr>
            </w:pPr>
            <w:r w:rsidRPr="001B5432">
              <w:rPr>
                <w:rFonts w:ascii="Segoe UI Symbol" w:eastAsia="Times New Roman" w:hAnsi="Segoe UI Symbol" w:cs="Segoe UI Symbol"/>
                <w:lang w:val="en-US" w:eastAsia="en-AU"/>
              </w:rPr>
              <w:t>☐</w:t>
            </w:r>
            <w:r w:rsidRPr="001B5432">
              <w:rPr>
                <w:rFonts w:ascii="Arial" w:eastAsia="Times New Roman" w:hAnsi="Arial" w:cs="Arial"/>
                <w:lang w:val="en-US" w:eastAsia="en-AU"/>
              </w:rPr>
              <w:t xml:space="preserve"> </w:t>
            </w:r>
            <w:r w:rsidR="002773A3">
              <w:rPr>
                <w:rFonts w:ascii="Arial" w:eastAsia="Times New Roman" w:hAnsi="Arial" w:cs="Arial"/>
                <w:lang w:val="en-US" w:eastAsia="en-AU"/>
              </w:rPr>
              <w:t>1</w:t>
            </w:r>
            <w:r w:rsidRPr="001B5432">
              <w:rPr>
                <w:rFonts w:ascii="Arial" w:eastAsia="Times New Roman" w:hAnsi="Arial" w:cs="Arial"/>
                <w:lang w:val="en-US" w:eastAsia="en-AU"/>
              </w:rPr>
              <w:t>pm-</w:t>
            </w:r>
            <w:r w:rsidR="002773A3">
              <w:rPr>
                <w:rFonts w:ascii="Arial" w:eastAsia="Times New Roman" w:hAnsi="Arial" w:cs="Arial"/>
                <w:lang w:val="en-US" w:eastAsia="en-AU"/>
              </w:rPr>
              <w:t>3</w:t>
            </w:r>
            <w:r w:rsidRPr="001B5432">
              <w:rPr>
                <w:rFonts w:ascii="Arial" w:eastAsia="Times New Roman" w:hAnsi="Arial" w:cs="Arial"/>
                <w:lang w:val="en-US" w:eastAsia="en-AU"/>
              </w:rPr>
              <w:t xml:space="preserve">pm, </w:t>
            </w:r>
            <w:r w:rsidR="002773A3">
              <w:rPr>
                <w:rFonts w:ascii="Arial" w:eastAsia="Times New Roman" w:hAnsi="Arial" w:cs="Arial"/>
                <w:lang w:val="en-US" w:eastAsia="en-AU"/>
              </w:rPr>
              <w:t xml:space="preserve">23 </w:t>
            </w:r>
            <w:r w:rsidR="007736F4">
              <w:rPr>
                <w:rFonts w:ascii="Arial" w:eastAsia="Times New Roman" w:hAnsi="Arial" w:cs="Arial"/>
                <w:lang w:val="en-US" w:eastAsia="en-AU"/>
              </w:rPr>
              <w:t xml:space="preserve">Oct </w:t>
            </w:r>
            <w:r w:rsidRPr="001B5432">
              <w:rPr>
                <w:rFonts w:ascii="Arial" w:eastAsia="Times New Roman" w:hAnsi="Arial" w:cs="Arial"/>
                <w:lang w:val="en-US" w:eastAsia="en-AU"/>
              </w:rPr>
              <w:t>2025</w:t>
            </w:r>
            <w:r w:rsidR="00BB4596">
              <w:rPr>
                <w:rFonts w:ascii="Arial" w:eastAsia="Times New Roman" w:hAnsi="Arial" w:cs="Arial"/>
                <w:lang w:val="en-US" w:eastAsia="en-AU"/>
              </w:rPr>
              <w:t xml:space="preserve"> – Online </w:t>
            </w:r>
          </w:p>
          <w:p w14:paraId="2539310A" w14:textId="7EFB767A" w:rsidR="00900CA4" w:rsidRPr="001B5432" w:rsidRDefault="001B5432" w:rsidP="001B5432">
            <w:pPr>
              <w:pStyle w:val="ListParagraph"/>
              <w:textAlignment w:val="baseline"/>
              <w:rPr>
                <w:rFonts w:ascii="Arial" w:eastAsia="Times New Roman" w:hAnsi="Arial" w:cs="Arial"/>
                <w:b/>
                <w:bCs/>
                <w:lang w:val="en-US" w:eastAsia="en-AU"/>
              </w:rPr>
            </w:pPr>
            <w:r w:rsidRPr="001B5432">
              <w:rPr>
                <w:rFonts w:ascii="Arial" w:eastAsia="Times New Roman" w:hAnsi="Arial" w:cs="Arial"/>
                <w:b/>
                <w:bCs/>
                <w:lang w:val="en-US" w:eastAsia="en-AU"/>
              </w:rPr>
              <w:tab/>
              <w:t xml:space="preserve"> </w:t>
            </w:r>
          </w:p>
        </w:tc>
      </w:tr>
    </w:tbl>
    <w:p w14:paraId="1146C740" w14:textId="77777777" w:rsidR="00FB21C4" w:rsidRDefault="00FB21C4" w:rsidP="00514091">
      <w:pPr>
        <w:rPr>
          <w:rFonts w:ascii="Arial" w:hAnsi="Arial" w:cs="Arial"/>
          <w:bCs/>
          <w:lang w:val="en-US"/>
        </w:rPr>
      </w:pPr>
    </w:p>
    <w:p w14:paraId="23357847" w14:textId="77777777" w:rsidR="00EA5223" w:rsidRDefault="00EA5223" w:rsidP="00514091">
      <w:pPr>
        <w:rPr>
          <w:rFonts w:ascii="Arial" w:hAnsi="Arial" w:cs="Arial"/>
          <w:bCs/>
          <w:lang w:val="en-US"/>
        </w:rPr>
      </w:pPr>
    </w:p>
    <w:p w14:paraId="60738D03" w14:textId="77777777" w:rsidR="00EA5223" w:rsidRPr="007A6A13" w:rsidRDefault="00EA5223" w:rsidP="00EA5223">
      <w:pPr>
        <w:pStyle w:val="Maintitle"/>
        <w:jc w:val="center"/>
        <w:rPr>
          <w:sz w:val="24"/>
          <w:szCs w:val="18"/>
        </w:rPr>
      </w:pPr>
      <w:r w:rsidRPr="007A6A13">
        <w:rPr>
          <w:sz w:val="24"/>
          <w:szCs w:val="18"/>
        </w:rPr>
        <w:t>Thank you for your applicatio</w:t>
      </w:r>
      <w:r>
        <w:rPr>
          <w:sz w:val="24"/>
          <w:szCs w:val="18"/>
        </w:rPr>
        <w:t>n</w:t>
      </w:r>
    </w:p>
    <w:p w14:paraId="135935D9" w14:textId="77777777" w:rsidR="00EA5223" w:rsidRPr="00514091" w:rsidRDefault="00EA5223" w:rsidP="00EA5223">
      <w:pPr>
        <w:jc w:val="center"/>
        <w:rPr>
          <w:rFonts w:ascii="Arial" w:hAnsi="Arial" w:cs="Arial"/>
          <w:bCs/>
          <w:lang w:val="en-US"/>
        </w:rPr>
      </w:pPr>
    </w:p>
    <w:sectPr w:rsidR="00EA5223" w:rsidRPr="00514091" w:rsidSect="00417EB8">
      <w:headerReference w:type="default" r:id="rId13"/>
      <w:footerReference w:type="even" r:id="rId14"/>
      <w:footerReference w:type="default" r:id="rId15"/>
      <w:pgSz w:w="11906" w:h="16838"/>
      <w:pgMar w:top="2524" w:right="1440" w:bottom="1440" w:left="144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7A7E1" w14:textId="77777777" w:rsidR="00FC2017" w:rsidRDefault="00FC2017">
      <w:r>
        <w:separator/>
      </w:r>
    </w:p>
  </w:endnote>
  <w:endnote w:type="continuationSeparator" w:id="0">
    <w:p w14:paraId="75CB7344" w14:textId="77777777" w:rsidR="00FC2017" w:rsidRDefault="00FC2017">
      <w:r>
        <w:continuationSeparator/>
      </w:r>
    </w:p>
  </w:endnote>
  <w:endnote w:type="continuationNotice" w:id="1">
    <w:p w14:paraId="61CD8C1D" w14:textId="77777777" w:rsidR="00FC2017" w:rsidRDefault="00FC20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Rounded M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D46E7" w14:textId="77777777" w:rsidR="00CE5F1C" w:rsidRDefault="00E10E34" w:rsidP="00875A5F">
    <w:pPr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225D67A" w14:textId="77777777" w:rsidR="00CE5F1C" w:rsidRDefault="00E10E34" w:rsidP="003B422A">
    <w:pPr>
      <w:framePr w:wrap="none" w:vAnchor="text" w:hAnchor="margin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0A1AF88" w14:textId="77777777" w:rsidR="00CE5F1C" w:rsidRDefault="00CE5F1C" w:rsidP="003B422A">
    <w:pPr>
      <w:ind w:firstLine="360"/>
    </w:pPr>
  </w:p>
  <w:p w14:paraId="65D7CA7F" w14:textId="77777777" w:rsidR="00CE5F1C" w:rsidRDefault="00CE5F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A50CF" w14:textId="77777777" w:rsidR="00CE5F1C" w:rsidRPr="00523ECD" w:rsidRDefault="00CE5F1C" w:rsidP="00523ECD">
    <w:pPr>
      <w:spacing w:line="216" w:lineRule="auto"/>
      <w:rPr>
        <w:rFonts w:cs="Arial"/>
        <w:color w:val="AEAAAA" w:themeColor="background2" w:themeShade="BF"/>
        <w:sz w:val="16"/>
        <w:szCs w:val="16"/>
      </w:rPr>
    </w:pPr>
  </w:p>
  <w:tbl>
    <w:tblPr>
      <w:tblStyle w:val="TableGrid"/>
      <w:tblpPr w:leftFromText="181" w:rightFromText="181" w:vertAnchor="text" w:horzAnchor="margin" w:tblpXSpec="center" w:tblpY="1"/>
      <w:tblOverlap w:val="never"/>
      <w:tblW w:w="102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44"/>
      <w:gridCol w:w="4846"/>
    </w:tblGrid>
    <w:tr w:rsidR="001A5CFB" w14:paraId="5AB9C36B" w14:textId="77777777" w:rsidTr="00A32A5C">
      <w:trPr>
        <w:trHeight w:val="22"/>
      </w:trPr>
      <w:tc>
        <w:tcPr>
          <w:tcW w:w="5444" w:type="dxa"/>
        </w:tcPr>
        <w:p w14:paraId="398AD0B1" w14:textId="77777777" w:rsidR="00CE5F1C" w:rsidRDefault="00E10E34" w:rsidP="001340C4">
          <w:pPr>
            <w:spacing w:line="216" w:lineRule="auto"/>
            <w:rPr>
              <w:rFonts w:ascii="Arial" w:hAnsi="Arial" w:cs="Arial"/>
              <w:color w:val="AEAAAA" w:themeColor="background2" w:themeShade="BF"/>
              <w:spacing w:val="-3"/>
              <w:sz w:val="16"/>
              <w:szCs w:val="16"/>
            </w:rPr>
          </w:pPr>
          <w:r>
            <w:rPr>
              <w:rFonts w:cs="Arial"/>
              <w:color w:val="AEAAAA" w:themeColor="background2" w:themeShade="BF"/>
              <w:sz w:val="16"/>
              <w:szCs w:val="16"/>
            </w:rPr>
            <w:t xml:space="preserve">Once printed, this document is no longer controlled. </w:t>
          </w:r>
          <w:r>
            <w:rPr>
              <w:rFonts w:cs="Arial"/>
              <w:color w:val="AEAAAA" w:themeColor="background2" w:themeShade="BF"/>
              <w:sz w:val="16"/>
              <w:szCs w:val="16"/>
            </w:rPr>
            <w:br/>
          </w:r>
          <w:r>
            <w:rPr>
              <w:rFonts w:ascii="Arial" w:hAnsi="Arial" w:cs="Arial"/>
              <w:color w:val="AEAAAA" w:themeColor="background2" w:themeShade="BF"/>
              <w:spacing w:val="-3"/>
              <w:sz w:val="16"/>
              <w:szCs w:val="16"/>
            </w:rPr>
            <w:t xml:space="preserve">Central and Eastern Sydney PHN is a business division of EIS Health Limited. </w:t>
          </w:r>
          <w:r>
            <w:rPr>
              <w:rFonts w:ascii="Arial" w:hAnsi="Arial" w:cs="Arial"/>
              <w:color w:val="AEAAAA" w:themeColor="background2" w:themeShade="BF"/>
              <w:spacing w:val="-3"/>
              <w:sz w:val="16"/>
              <w:szCs w:val="16"/>
            </w:rPr>
            <w:br/>
            <w:t>ABN 68 603 815 818</w:t>
          </w:r>
          <w:r>
            <w:rPr>
              <w:rFonts w:cs="Arial"/>
              <w:color w:val="AEAAAA" w:themeColor="background2" w:themeShade="BF"/>
              <w:sz w:val="16"/>
              <w:szCs w:val="16"/>
            </w:rPr>
            <w:br/>
          </w:r>
          <w:r>
            <w:rPr>
              <w:rFonts w:ascii="Arial" w:hAnsi="Arial" w:cs="Arial"/>
              <w:color w:val="AEAAAA" w:themeColor="background2" w:themeShade="BF"/>
              <w:spacing w:val="-3"/>
              <w:sz w:val="16"/>
              <w:szCs w:val="16"/>
            </w:rPr>
            <w:t>www.cesphn.org.au</w:t>
          </w:r>
        </w:p>
        <w:p w14:paraId="1D74F8AF" w14:textId="77777777" w:rsidR="00CE5F1C" w:rsidRDefault="00CE5F1C" w:rsidP="001340C4">
          <w:pPr>
            <w:spacing w:line="216" w:lineRule="auto"/>
            <w:rPr>
              <w:rFonts w:cs="Arial"/>
              <w:color w:val="AEAAAA" w:themeColor="background2" w:themeShade="BF"/>
              <w:sz w:val="16"/>
              <w:szCs w:val="16"/>
            </w:rPr>
          </w:pPr>
        </w:p>
      </w:tc>
      <w:tc>
        <w:tcPr>
          <w:tcW w:w="4846" w:type="dxa"/>
        </w:tcPr>
        <w:p w14:paraId="2B751802" w14:textId="77777777" w:rsidR="00CE5F1C" w:rsidRDefault="00CE5F1C" w:rsidP="00AC2E04">
          <w:pPr>
            <w:spacing w:line="216" w:lineRule="auto"/>
            <w:rPr>
              <w:rFonts w:cs="Arial"/>
              <w:color w:val="808080" w:themeColor="background1" w:themeShade="80"/>
              <w:sz w:val="16"/>
              <w:szCs w:val="16"/>
            </w:rPr>
          </w:pPr>
        </w:p>
        <w:p w14:paraId="4626D4AD" w14:textId="1438912D" w:rsidR="00CE5F1C" w:rsidRDefault="00E10E34" w:rsidP="00DB1339">
          <w:pPr>
            <w:spacing w:line="216" w:lineRule="auto"/>
            <w:jc w:val="right"/>
            <w:rPr>
              <w:rFonts w:cs="Arial"/>
              <w:color w:val="AEAAAA" w:themeColor="background2" w:themeShade="BF"/>
              <w:sz w:val="16"/>
              <w:szCs w:val="16"/>
            </w:rPr>
          </w:pPr>
          <w:r w:rsidRPr="00657E1C">
            <w:rPr>
              <w:rFonts w:cs="Arial"/>
              <w:color w:val="808080" w:themeColor="background1" w:themeShade="80"/>
              <w:sz w:val="16"/>
              <w:szCs w:val="16"/>
            </w:rPr>
            <w:t xml:space="preserve">Page </w:t>
          </w:r>
          <w:r w:rsidRPr="00657E1C">
            <w:rPr>
              <w:rFonts w:cs="Arial"/>
              <w:color w:val="808080" w:themeColor="background1" w:themeShade="80"/>
              <w:sz w:val="16"/>
              <w:szCs w:val="16"/>
              <w:shd w:val="clear" w:color="auto" w:fill="E6E6E6"/>
            </w:rPr>
            <w:fldChar w:fldCharType="begin"/>
          </w:r>
          <w:r w:rsidRPr="00657E1C">
            <w:rPr>
              <w:rFonts w:cs="Arial"/>
              <w:color w:val="808080" w:themeColor="background1" w:themeShade="80"/>
              <w:sz w:val="16"/>
              <w:szCs w:val="16"/>
            </w:rPr>
            <w:instrText xml:space="preserve"> PAGE </w:instrText>
          </w:r>
          <w:r w:rsidRPr="00657E1C">
            <w:rPr>
              <w:rFonts w:cs="Arial"/>
              <w:color w:val="808080" w:themeColor="background1" w:themeShade="80"/>
              <w:sz w:val="16"/>
              <w:szCs w:val="16"/>
              <w:shd w:val="clear" w:color="auto" w:fill="E6E6E6"/>
            </w:rPr>
            <w:fldChar w:fldCharType="separate"/>
          </w:r>
          <w:r w:rsidRPr="00657E1C">
            <w:rPr>
              <w:rFonts w:cs="Arial"/>
              <w:color w:val="808080" w:themeColor="background1" w:themeShade="80"/>
              <w:sz w:val="16"/>
              <w:szCs w:val="16"/>
            </w:rPr>
            <w:t>1</w:t>
          </w:r>
          <w:r w:rsidRPr="00657E1C">
            <w:rPr>
              <w:rFonts w:cs="Arial"/>
              <w:color w:val="808080" w:themeColor="background1" w:themeShade="80"/>
              <w:sz w:val="16"/>
              <w:szCs w:val="16"/>
              <w:shd w:val="clear" w:color="auto" w:fill="E6E6E6"/>
            </w:rPr>
            <w:fldChar w:fldCharType="end"/>
          </w:r>
          <w:r w:rsidRPr="00657E1C">
            <w:rPr>
              <w:rFonts w:cs="Arial"/>
              <w:color w:val="808080" w:themeColor="background1" w:themeShade="80"/>
              <w:sz w:val="16"/>
              <w:szCs w:val="16"/>
            </w:rPr>
            <w:t xml:space="preserve"> of </w:t>
          </w:r>
          <w:r w:rsidRPr="00657E1C">
            <w:rPr>
              <w:rFonts w:cs="Arial"/>
              <w:color w:val="808080" w:themeColor="background1" w:themeShade="80"/>
              <w:sz w:val="16"/>
              <w:szCs w:val="16"/>
              <w:shd w:val="clear" w:color="auto" w:fill="E6E6E6"/>
            </w:rPr>
            <w:fldChar w:fldCharType="begin"/>
          </w:r>
          <w:r w:rsidRPr="00657E1C">
            <w:rPr>
              <w:rFonts w:cs="Arial"/>
              <w:color w:val="808080" w:themeColor="background1" w:themeShade="80"/>
              <w:sz w:val="16"/>
              <w:szCs w:val="16"/>
            </w:rPr>
            <w:instrText xml:space="preserve"> NUMPAGES </w:instrText>
          </w:r>
          <w:r w:rsidRPr="00657E1C">
            <w:rPr>
              <w:rFonts w:cs="Arial"/>
              <w:color w:val="808080" w:themeColor="background1" w:themeShade="80"/>
              <w:sz w:val="16"/>
              <w:szCs w:val="16"/>
              <w:shd w:val="clear" w:color="auto" w:fill="E6E6E6"/>
            </w:rPr>
            <w:fldChar w:fldCharType="separate"/>
          </w:r>
          <w:r w:rsidRPr="00657E1C">
            <w:rPr>
              <w:rFonts w:cs="Arial"/>
              <w:color w:val="808080" w:themeColor="background1" w:themeShade="80"/>
              <w:sz w:val="16"/>
              <w:szCs w:val="16"/>
            </w:rPr>
            <w:t>1</w:t>
          </w:r>
          <w:r w:rsidRPr="00657E1C">
            <w:rPr>
              <w:rFonts w:cs="Arial"/>
              <w:color w:val="808080" w:themeColor="background1" w:themeShade="80"/>
              <w:sz w:val="16"/>
              <w:szCs w:val="16"/>
              <w:shd w:val="clear" w:color="auto" w:fill="E6E6E6"/>
            </w:rPr>
            <w:fldChar w:fldCharType="end"/>
          </w:r>
          <w:r>
            <w:rPr>
              <w:rFonts w:cs="Arial"/>
              <w:color w:val="808080" w:themeColor="background1" w:themeShade="80"/>
              <w:sz w:val="16"/>
              <w:szCs w:val="16"/>
            </w:rPr>
            <w:br/>
          </w:r>
          <w:r w:rsidRPr="00657E1C">
            <w:rPr>
              <w:color w:val="4472C4" w:themeColor="accent1"/>
              <w:sz w:val="16"/>
              <w:szCs w:val="16"/>
              <w:shd w:val="clear" w:color="auto" w:fill="E6E6E6"/>
            </w:rPr>
            <w:fldChar w:fldCharType="begin"/>
          </w:r>
          <w:r w:rsidRPr="00657E1C">
            <w:rPr>
              <w:color w:val="4472C4" w:themeColor="accent1"/>
              <w:sz w:val="16"/>
              <w:szCs w:val="16"/>
            </w:rPr>
            <w:instrText xml:space="preserve"> DATE \@ "dddd, d MMMM yyyy" </w:instrText>
          </w:r>
          <w:r w:rsidRPr="00657E1C">
            <w:rPr>
              <w:color w:val="4472C4" w:themeColor="accent1"/>
              <w:sz w:val="16"/>
              <w:szCs w:val="16"/>
              <w:shd w:val="clear" w:color="auto" w:fill="E6E6E6"/>
            </w:rPr>
            <w:fldChar w:fldCharType="separate"/>
          </w:r>
          <w:r w:rsidR="00F86B9F">
            <w:rPr>
              <w:noProof/>
              <w:color w:val="4472C4" w:themeColor="accent1"/>
              <w:sz w:val="16"/>
              <w:szCs w:val="16"/>
            </w:rPr>
            <w:t>Friday, 6 December 2024</w:t>
          </w:r>
          <w:r w:rsidRPr="00657E1C">
            <w:rPr>
              <w:color w:val="4472C4" w:themeColor="accent1"/>
              <w:sz w:val="16"/>
              <w:szCs w:val="16"/>
              <w:shd w:val="clear" w:color="auto" w:fill="E6E6E6"/>
            </w:rPr>
            <w:fldChar w:fldCharType="end"/>
          </w:r>
        </w:p>
      </w:tc>
    </w:tr>
  </w:tbl>
  <w:p w14:paraId="238AC028" w14:textId="77777777" w:rsidR="00CE5F1C" w:rsidRDefault="00CE5F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9B633" w14:textId="77777777" w:rsidR="00FC2017" w:rsidRDefault="00FC2017">
      <w:r>
        <w:separator/>
      </w:r>
    </w:p>
  </w:footnote>
  <w:footnote w:type="continuationSeparator" w:id="0">
    <w:p w14:paraId="54EF358F" w14:textId="77777777" w:rsidR="00FC2017" w:rsidRDefault="00FC2017">
      <w:r>
        <w:continuationSeparator/>
      </w:r>
    </w:p>
  </w:footnote>
  <w:footnote w:type="continuationNotice" w:id="1">
    <w:p w14:paraId="614008E2" w14:textId="77777777" w:rsidR="00FC2017" w:rsidRDefault="00FC20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25670" w14:textId="73C62870" w:rsidR="00CE5F1C" w:rsidRDefault="00E10E34" w:rsidP="003B422A">
    <w:pPr>
      <w:jc w:val="right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51168004" wp14:editId="1EE02697">
          <wp:simplePos x="0" y="0"/>
          <wp:positionH relativeFrom="column">
            <wp:posOffset>-914400</wp:posOffset>
          </wp:positionH>
          <wp:positionV relativeFrom="paragraph">
            <wp:posOffset>-246877</wp:posOffset>
          </wp:positionV>
          <wp:extent cx="7560310" cy="1267311"/>
          <wp:effectExtent l="0" t="0" r="0" b="3175"/>
          <wp:wrapNone/>
          <wp:docPr id="2" name="Picture 2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267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7AF282" w14:textId="182AAED2" w:rsidR="00CE5F1C" w:rsidRDefault="007B1461" w:rsidP="003B422A">
    <w:pPr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4D4D5E" wp14:editId="4D107EE8">
              <wp:simplePos x="0" y="0"/>
              <wp:positionH relativeFrom="column">
                <wp:posOffset>-233045</wp:posOffset>
              </wp:positionH>
              <wp:positionV relativeFrom="paragraph">
                <wp:posOffset>135255</wp:posOffset>
              </wp:positionV>
              <wp:extent cx="4039235" cy="890905"/>
              <wp:effectExtent l="0" t="0" r="0" b="444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9235" cy="8909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0CBD09" w14:textId="393BBB03" w:rsidR="00CE5F1C" w:rsidRPr="00E6454F" w:rsidRDefault="00E6454F" w:rsidP="00147BFF">
                          <w:pPr>
                            <w:pStyle w:val="Sheettype"/>
                            <w:rPr>
                              <w:lang w:val="en-AU"/>
                            </w:rPr>
                          </w:pPr>
                          <w:r>
                            <w:rPr>
                              <w:lang w:val="en-AU"/>
                            </w:rPr>
                            <w:t>Expression of Interest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2C5EB610">
            <v:shapetype id="_x0000_t202" coordsize="21600,21600" o:spt="202" path="m,l,21600r21600,l21600,xe" w14:anchorId="514D4D5E">
              <v:stroke joinstyle="miter"/>
              <v:path gradientshapeok="t" o:connecttype="rect"/>
            </v:shapetype>
            <v:shape id="Text Box 4" style="position:absolute;left:0;text-align:left;margin-left:-18.35pt;margin-top:10.65pt;width:318.05pt;height:7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">
              <v:textbox>
                <w:txbxContent>
                  <w:p w:rsidRPr="00E6454F" w:rsidR="00CE5F1C" w:rsidP="00147BFF" w:rsidRDefault="00E6454F" w14:paraId="0B3785B7" w14:textId="393BBB03">
                    <w:pPr>
                      <w:pStyle w:val="Sheettype"/>
                      <w:rPr>
                        <w:lang w:val="en-AU"/>
                      </w:rPr>
                    </w:pPr>
                    <w:r>
                      <w:rPr>
                        <w:lang w:val="en-AU"/>
                      </w:rPr>
                      <w:t>Expression of Interest</w:t>
                    </w:r>
                  </w:p>
                </w:txbxContent>
              </v:textbox>
            </v:shape>
          </w:pict>
        </mc:Fallback>
      </mc:AlternateContent>
    </w:r>
  </w:p>
  <w:p w14:paraId="69B64DAD" w14:textId="77777777" w:rsidR="00CE5F1C" w:rsidRDefault="00E10E34"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C9984E" wp14:editId="4BE4AAB9">
              <wp:simplePos x="0" y="0"/>
              <wp:positionH relativeFrom="column">
                <wp:posOffset>-915670</wp:posOffset>
              </wp:positionH>
              <wp:positionV relativeFrom="paragraph">
                <wp:posOffset>723100</wp:posOffset>
              </wp:positionV>
              <wp:extent cx="4969565" cy="1298"/>
              <wp:effectExtent l="0" t="0" r="8890" b="2413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4969565" cy="1298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3A1A04E0">
            <v:line id="Straight Connector 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1pt" from="-72.1pt,56.95pt" to="319.2pt,57.05pt" w14:anchorId="61D1E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D0391"/>
    <w:multiLevelType w:val="hybridMultilevel"/>
    <w:tmpl w:val="207488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90AE9"/>
    <w:multiLevelType w:val="multilevel"/>
    <w:tmpl w:val="5F7EC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272F5B"/>
    <w:multiLevelType w:val="hybridMultilevel"/>
    <w:tmpl w:val="E8BAE3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2D8"/>
    <w:multiLevelType w:val="multilevel"/>
    <w:tmpl w:val="6C0EB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FC50D63"/>
    <w:multiLevelType w:val="multilevel"/>
    <w:tmpl w:val="7C567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8E6AE0"/>
    <w:multiLevelType w:val="hybridMultilevel"/>
    <w:tmpl w:val="0C4AC6EA"/>
    <w:lvl w:ilvl="0" w:tplc="74266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77227"/>
    <w:multiLevelType w:val="hybridMultilevel"/>
    <w:tmpl w:val="06566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038EC"/>
    <w:multiLevelType w:val="hybridMultilevel"/>
    <w:tmpl w:val="D25A7568"/>
    <w:lvl w:ilvl="0" w:tplc="0C090005">
      <w:start w:val="1"/>
      <w:numFmt w:val="bullet"/>
      <w:pStyle w:val="List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B0592"/>
    <w:multiLevelType w:val="multilevel"/>
    <w:tmpl w:val="B608C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A44364"/>
    <w:multiLevelType w:val="hybridMultilevel"/>
    <w:tmpl w:val="BFEE8E5C"/>
    <w:lvl w:ilvl="0" w:tplc="ABDC88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355A40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41E43632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</w:rPr>
    </w:lvl>
    <w:lvl w:ilvl="3" w:tplc="6DB4E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C5A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AE0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443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641C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DE9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C4CBD"/>
    <w:multiLevelType w:val="hybridMultilevel"/>
    <w:tmpl w:val="7464A46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877347">
    <w:abstractNumId w:val="9"/>
  </w:num>
  <w:num w:numId="2" w16cid:durableId="1192181423">
    <w:abstractNumId w:val="0"/>
  </w:num>
  <w:num w:numId="3" w16cid:durableId="205068688">
    <w:abstractNumId w:val="10"/>
  </w:num>
  <w:num w:numId="4" w16cid:durableId="1524250136">
    <w:abstractNumId w:val="7"/>
  </w:num>
  <w:num w:numId="5" w16cid:durableId="1160468628">
    <w:abstractNumId w:val="6"/>
  </w:num>
  <w:num w:numId="6" w16cid:durableId="620114155">
    <w:abstractNumId w:val="3"/>
  </w:num>
  <w:num w:numId="7" w16cid:durableId="1841848315">
    <w:abstractNumId w:val="2"/>
  </w:num>
  <w:num w:numId="8" w16cid:durableId="1958246361">
    <w:abstractNumId w:val="8"/>
  </w:num>
  <w:num w:numId="9" w16cid:durableId="502622084">
    <w:abstractNumId w:val="4"/>
  </w:num>
  <w:num w:numId="10" w16cid:durableId="1943760015">
    <w:abstractNumId w:val="1"/>
  </w:num>
  <w:num w:numId="11" w16cid:durableId="8778618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8A"/>
    <w:rsid w:val="000175C9"/>
    <w:rsid w:val="00037947"/>
    <w:rsid w:val="000A351E"/>
    <w:rsid w:val="000B4673"/>
    <w:rsid w:val="000C3CBC"/>
    <w:rsid w:val="000D76BA"/>
    <w:rsid w:val="000E0952"/>
    <w:rsid w:val="000F5403"/>
    <w:rsid w:val="00112583"/>
    <w:rsid w:val="00122855"/>
    <w:rsid w:val="00147BFF"/>
    <w:rsid w:val="00161C84"/>
    <w:rsid w:val="001700D9"/>
    <w:rsid w:val="001B5432"/>
    <w:rsid w:val="001B6ABC"/>
    <w:rsid w:val="001E2F41"/>
    <w:rsid w:val="001F16C3"/>
    <w:rsid w:val="00205C67"/>
    <w:rsid w:val="002266C1"/>
    <w:rsid w:val="002773A3"/>
    <w:rsid w:val="002A2892"/>
    <w:rsid w:val="002A52CF"/>
    <w:rsid w:val="002B451E"/>
    <w:rsid w:val="002B5FE5"/>
    <w:rsid w:val="003018F7"/>
    <w:rsid w:val="00324145"/>
    <w:rsid w:val="00331B0C"/>
    <w:rsid w:val="00360838"/>
    <w:rsid w:val="00383E95"/>
    <w:rsid w:val="00383EBD"/>
    <w:rsid w:val="003858D2"/>
    <w:rsid w:val="00391846"/>
    <w:rsid w:val="003A50C6"/>
    <w:rsid w:val="003C6D93"/>
    <w:rsid w:val="003E19A6"/>
    <w:rsid w:val="003F16E0"/>
    <w:rsid w:val="003F18E3"/>
    <w:rsid w:val="00411C2E"/>
    <w:rsid w:val="00416490"/>
    <w:rsid w:val="004349F4"/>
    <w:rsid w:val="00434C7A"/>
    <w:rsid w:val="004358C6"/>
    <w:rsid w:val="00446D88"/>
    <w:rsid w:val="00471067"/>
    <w:rsid w:val="00484147"/>
    <w:rsid w:val="00493165"/>
    <w:rsid w:val="004B1464"/>
    <w:rsid w:val="004C1628"/>
    <w:rsid w:val="004C7EB5"/>
    <w:rsid w:val="004D5320"/>
    <w:rsid w:val="004E120D"/>
    <w:rsid w:val="00514091"/>
    <w:rsid w:val="00531760"/>
    <w:rsid w:val="00544F5D"/>
    <w:rsid w:val="00566FD7"/>
    <w:rsid w:val="00580116"/>
    <w:rsid w:val="005807EB"/>
    <w:rsid w:val="00583CCE"/>
    <w:rsid w:val="005848F9"/>
    <w:rsid w:val="005946FA"/>
    <w:rsid w:val="005B3E25"/>
    <w:rsid w:val="005D2339"/>
    <w:rsid w:val="005D2A66"/>
    <w:rsid w:val="005E6983"/>
    <w:rsid w:val="006212BC"/>
    <w:rsid w:val="00647FA7"/>
    <w:rsid w:val="00652DBF"/>
    <w:rsid w:val="0065593B"/>
    <w:rsid w:val="00665F2D"/>
    <w:rsid w:val="00671C8A"/>
    <w:rsid w:val="006917A1"/>
    <w:rsid w:val="00697463"/>
    <w:rsid w:val="006A2545"/>
    <w:rsid w:val="006C0F04"/>
    <w:rsid w:val="006F04C3"/>
    <w:rsid w:val="00706BC7"/>
    <w:rsid w:val="007279F6"/>
    <w:rsid w:val="00745580"/>
    <w:rsid w:val="00763AAD"/>
    <w:rsid w:val="00770C8E"/>
    <w:rsid w:val="00772CDE"/>
    <w:rsid w:val="007736F4"/>
    <w:rsid w:val="007937A8"/>
    <w:rsid w:val="00793A8A"/>
    <w:rsid w:val="007B1461"/>
    <w:rsid w:val="007C3B70"/>
    <w:rsid w:val="007E175C"/>
    <w:rsid w:val="0080646B"/>
    <w:rsid w:val="0080742E"/>
    <w:rsid w:val="00822450"/>
    <w:rsid w:val="00852343"/>
    <w:rsid w:val="008B1A5C"/>
    <w:rsid w:val="008E0E2F"/>
    <w:rsid w:val="008E360C"/>
    <w:rsid w:val="008E576C"/>
    <w:rsid w:val="00900CA4"/>
    <w:rsid w:val="009133EC"/>
    <w:rsid w:val="009236DA"/>
    <w:rsid w:val="00972EAD"/>
    <w:rsid w:val="009B1BFD"/>
    <w:rsid w:val="00A14CB8"/>
    <w:rsid w:val="00A15B7E"/>
    <w:rsid w:val="00A34A04"/>
    <w:rsid w:val="00A36512"/>
    <w:rsid w:val="00A65254"/>
    <w:rsid w:val="00B306AD"/>
    <w:rsid w:val="00B457B1"/>
    <w:rsid w:val="00B45BD2"/>
    <w:rsid w:val="00B569EC"/>
    <w:rsid w:val="00B93EAB"/>
    <w:rsid w:val="00BB4596"/>
    <w:rsid w:val="00BB6F02"/>
    <w:rsid w:val="00BD0CB7"/>
    <w:rsid w:val="00BE0CB4"/>
    <w:rsid w:val="00BE6B5B"/>
    <w:rsid w:val="00BF0FEC"/>
    <w:rsid w:val="00C44526"/>
    <w:rsid w:val="00C56701"/>
    <w:rsid w:val="00C63EED"/>
    <w:rsid w:val="00C807A2"/>
    <w:rsid w:val="00C831D0"/>
    <w:rsid w:val="00C946F7"/>
    <w:rsid w:val="00CB58B9"/>
    <w:rsid w:val="00CC0EDC"/>
    <w:rsid w:val="00CC5BBB"/>
    <w:rsid w:val="00CE4617"/>
    <w:rsid w:val="00CE5F1C"/>
    <w:rsid w:val="00CF37D6"/>
    <w:rsid w:val="00CF6C9B"/>
    <w:rsid w:val="00D21A97"/>
    <w:rsid w:val="00D35F90"/>
    <w:rsid w:val="00D37130"/>
    <w:rsid w:val="00D47FC2"/>
    <w:rsid w:val="00DA151F"/>
    <w:rsid w:val="00DB077A"/>
    <w:rsid w:val="00E046FC"/>
    <w:rsid w:val="00E065BE"/>
    <w:rsid w:val="00E10E34"/>
    <w:rsid w:val="00E1210F"/>
    <w:rsid w:val="00E20925"/>
    <w:rsid w:val="00E27B6F"/>
    <w:rsid w:val="00E51E9C"/>
    <w:rsid w:val="00E64279"/>
    <w:rsid w:val="00E6454F"/>
    <w:rsid w:val="00E80435"/>
    <w:rsid w:val="00EA5223"/>
    <w:rsid w:val="00EB7212"/>
    <w:rsid w:val="00F10307"/>
    <w:rsid w:val="00F226E6"/>
    <w:rsid w:val="00F32CA0"/>
    <w:rsid w:val="00F37364"/>
    <w:rsid w:val="00F55F02"/>
    <w:rsid w:val="00F86B9F"/>
    <w:rsid w:val="00F953D0"/>
    <w:rsid w:val="00F96482"/>
    <w:rsid w:val="00FA093D"/>
    <w:rsid w:val="00FB21C4"/>
    <w:rsid w:val="00FC2017"/>
    <w:rsid w:val="00FD711F"/>
    <w:rsid w:val="00FF063D"/>
    <w:rsid w:val="0F2DB428"/>
    <w:rsid w:val="1247F28B"/>
    <w:rsid w:val="191D3CDC"/>
    <w:rsid w:val="219E84FC"/>
    <w:rsid w:val="21CD98EF"/>
    <w:rsid w:val="2565E0B4"/>
    <w:rsid w:val="25BAAECD"/>
    <w:rsid w:val="2BD2A5A0"/>
    <w:rsid w:val="32995B0A"/>
    <w:rsid w:val="34352B6B"/>
    <w:rsid w:val="3A2368B6"/>
    <w:rsid w:val="3CF70F17"/>
    <w:rsid w:val="3F0F26A8"/>
    <w:rsid w:val="41E7E8A3"/>
    <w:rsid w:val="44FF61FE"/>
    <w:rsid w:val="4559F749"/>
    <w:rsid w:val="4AF27CFE"/>
    <w:rsid w:val="4D5D2CDF"/>
    <w:rsid w:val="5B81701C"/>
    <w:rsid w:val="5C4221B0"/>
    <w:rsid w:val="5F660644"/>
    <w:rsid w:val="60123C01"/>
    <w:rsid w:val="61F67DEE"/>
    <w:rsid w:val="623E33AD"/>
    <w:rsid w:val="628C3F3F"/>
    <w:rsid w:val="63E02411"/>
    <w:rsid w:val="66FC5AEB"/>
    <w:rsid w:val="6A766C9F"/>
    <w:rsid w:val="6E1966BD"/>
    <w:rsid w:val="6F9199A6"/>
    <w:rsid w:val="6FB5C415"/>
    <w:rsid w:val="71229C82"/>
    <w:rsid w:val="714FB834"/>
    <w:rsid w:val="71CF9D34"/>
    <w:rsid w:val="7A144CD5"/>
    <w:rsid w:val="7B32DA95"/>
    <w:rsid w:val="7FD3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E269E"/>
  <w15:chartTrackingRefBased/>
  <w15:docId w15:val="{3965F2CF-5592-4164-B21B-63F3A5FD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671C8A"/>
    <w:pPr>
      <w:spacing w:after="0" w:line="240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BodyText"/>
    <w:autoRedefine/>
    <w:qFormat/>
    <w:rsid w:val="00147BFF"/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671C8A"/>
    <w:rPr>
      <w:rFonts w:asciiTheme="minorHAnsi" w:hAnsiTheme="minorHAnsi"/>
      <w:color w:val="0563C1" w:themeColor="hyperlink"/>
      <w:sz w:val="20"/>
      <w:u w:val="single"/>
    </w:rPr>
  </w:style>
  <w:style w:type="paragraph" w:styleId="ListParagraph">
    <w:name w:val="List Paragraph"/>
    <w:basedOn w:val="Normal"/>
    <w:uiPriority w:val="34"/>
    <w:rsid w:val="00671C8A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71C8A"/>
    <w:rPr>
      <w:rFonts w:asciiTheme="minorHAnsi" w:hAnsiTheme="minorHAnsi"/>
      <w:color w:val="000000" w:themeColor="text1"/>
      <w:sz w:val="20"/>
    </w:rPr>
  </w:style>
  <w:style w:type="table" w:styleId="TableGrid">
    <w:name w:val="Table Grid"/>
    <w:basedOn w:val="TableNormal"/>
    <w:uiPriority w:val="39"/>
    <w:rsid w:val="00671C8A"/>
    <w:pPr>
      <w:spacing w:before="200" w:after="200" w:line="276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eettype">
    <w:name w:val="Sheet type"/>
    <w:basedOn w:val="H1"/>
    <w:autoRedefine/>
    <w:qFormat/>
    <w:rsid w:val="007B1461"/>
    <w:pPr>
      <w:spacing w:after="0"/>
    </w:pPr>
    <w:rPr>
      <w:bCs/>
      <w:color w:val="0070C0"/>
      <w:sz w:val="56"/>
      <w:szCs w:val="56"/>
      <w:shd w:val="clear" w:color="auto" w:fill="FFFFFF"/>
      <w:lang w:val="en-US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671C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1C8A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45B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5BD2"/>
  </w:style>
  <w:style w:type="character" w:customStyle="1" w:styleId="CommentTextChar">
    <w:name w:val="Comment Text Char"/>
    <w:basedOn w:val="DefaultParagraphFont"/>
    <w:link w:val="CommentText"/>
    <w:uiPriority w:val="99"/>
    <w:rsid w:val="00B45BD2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BD2"/>
    <w:rPr>
      <w:rFonts w:eastAsiaTheme="minorEastAsi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14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461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B14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461"/>
    <w:rPr>
      <w:rFonts w:eastAsiaTheme="minorEastAsia"/>
      <w:sz w:val="20"/>
      <w:szCs w:val="20"/>
    </w:rPr>
  </w:style>
  <w:style w:type="paragraph" w:customStyle="1" w:styleId="Body">
    <w:name w:val="Body"/>
    <w:basedOn w:val="Normal"/>
    <w:link w:val="BodyChar"/>
    <w:qFormat/>
    <w:rsid w:val="00972EAD"/>
    <w:pPr>
      <w:jc w:val="both"/>
    </w:pPr>
    <w:rPr>
      <w:rFonts w:ascii="Arial" w:eastAsia="Times New Roman" w:hAnsi="Arial" w:cs="Arial"/>
      <w:color w:val="000000"/>
      <w:lang w:eastAsia="en-AU"/>
    </w:rPr>
  </w:style>
  <w:style w:type="character" w:customStyle="1" w:styleId="BodyChar">
    <w:name w:val="Body Char"/>
    <w:basedOn w:val="DefaultParagraphFont"/>
    <w:link w:val="Body"/>
    <w:rsid w:val="00972EAD"/>
    <w:rPr>
      <w:rFonts w:ascii="Arial" w:eastAsia="Times New Roman" w:hAnsi="Arial" w:cs="Arial"/>
      <w:color w:val="000000"/>
      <w:sz w:val="20"/>
      <w:szCs w:val="20"/>
      <w:lang w:eastAsia="en-AU"/>
    </w:rPr>
  </w:style>
  <w:style w:type="paragraph" w:customStyle="1" w:styleId="BulletList">
    <w:name w:val="Bullet List"/>
    <w:basedOn w:val="Normal"/>
    <w:rsid w:val="000B4673"/>
    <w:pPr>
      <w:ind w:left="720" w:hanging="360"/>
      <w:jc w:val="both"/>
    </w:pPr>
    <w:rPr>
      <w:rFonts w:ascii="Arial" w:eastAsia="Times New Roman" w:hAnsi="Arial" w:cs="Arial"/>
      <w:color w:val="000000"/>
      <w:lang w:eastAsia="en-AU"/>
    </w:rPr>
  </w:style>
  <w:style w:type="paragraph" w:customStyle="1" w:styleId="BulletT2">
    <w:name w:val="Bullet T2"/>
    <w:basedOn w:val="BulletList"/>
    <w:rsid w:val="000B4673"/>
    <w:pPr>
      <w:ind w:left="1440"/>
    </w:pPr>
  </w:style>
  <w:style w:type="paragraph" w:customStyle="1" w:styleId="BulletT3">
    <w:name w:val="Bullet T3"/>
    <w:basedOn w:val="BulletList"/>
    <w:rsid w:val="000B4673"/>
    <w:pPr>
      <w:ind w:left="2160"/>
    </w:pPr>
  </w:style>
  <w:style w:type="paragraph" w:customStyle="1" w:styleId="ListT1">
    <w:name w:val="List T1"/>
    <w:basedOn w:val="Normal"/>
    <w:link w:val="ListT1Char"/>
    <w:qFormat/>
    <w:rsid w:val="000B4673"/>
    <w:pPr>
      <w:numPr>
        <w:numId w:val="4"/>
      </w:numPr>
      <w:ind w:left="714" w:hanging="357"/>
      <w:jc w:val="both"/>
    </w:pPr>
    <w:rPr>
      <w:rFonts w:ascii="Arial" w:eastAsia="Times New Roman" w:hAnsi="Arial" w:cs="Arial"/>
      <w:color w:val="000000"/>
      <w:lang w:eastAsia="en-AU"/>
    </w:rPr>
  </w:style>
  <w:style w:type="character" w:customStyle="1" w:styleId="ListT1Char">
    <w:name w:val="List T1 Char"/>
    <w:basedOn w:val="DefaultParagraphFont"/>
    <w:link w:val="ListT1"/>
    <w:rsid w:val="000B4673"/>
    <w:rPr>
      <w:rFonts w:ascii="Arial" w:eastAsia="Times New Roman" w:hAnsi="Arial" w:cs="Arial"/>
      <w:color w:val="000000"/>
      <w:sz w:val="20"/>
      <w:szCs w:val="20"/>
      <w:lang w:eastAsia="en-AU"/>
    </w:rPr>
  </w:style>
  <w:style w:type="table" w:styleId="PlainTable1">
    <w:name w:val="Plain Table 1"/>
    <w:basedOn w:val="TableNormal"/>
    <w:uiPriority w:val="41"/>
    <w:rsid w:val="00793A8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3">
    <w:name w:val="Body Text 3"/>
    <w:basedOn w:val="Normal"/>
    <w:link w:val="BodyText3Char"/>
    <w:uiPriority w:val="99"/>
    <w:semiHidden/>
    <w:unhideWhenUsed/>
    <w:rsid w:val="003F18E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F18E3"/>
    <w:rPr>
      <w:rFonts w:eastAsiaTheme="minorEastAsia"/>
      <w:sz w:val="16"/>
      <w:szCs w:val="16"/>
    </w:rPr>
  </w:style>
  <w:style w:type="paragraph" w:customStyle="1" w:styleId="Secondarytitle">
    <w:name w:val="Secondary title"/>
    <w:basedOn w:val="Normal"/>
    <w:link w:val="SecondarytitleChar"/>
    <w:qFormat/>
    <w:rsid w:val="003F18E3"/>
    <w:pPr>
      <w:jc w:val="both"/>
    </w:pPr>
    <w:rPr>
      <w:rFonts w:ascii="Arial" w:eastAsia="Arial Unicode MS" w:hAnsi="Arial" w:cs="Arial"/>
      <w:b/>
      <w:sz w:val="22"/>
      <w:szCs w:val="30"/>
      <w:lang w:val="en-US"/>
    </w:rPr>
  </w:style>
  <w:style w:type="character" w:customStyle="1" w:styleId="SecondarytitleChar">
    <w:name w:val="Secondary title Char"/>
    <w:basedOn w:val="DefaultParagraphFont"/>
    <w:link w:val="Secondarytitle"/>
    <w:rsid w:val="003F18E3"/>
    <w:rPr>
      <w:rFonts w:ascii="Arial" w:eastAsia="Arial Unicode MS" w:hAnsi="Arial" w:cs="Arial"/>
      <w:b/>
      <w:szCs w:val="3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B21C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05C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205C67"/>
  </w:style>
  <w:style w:type="character" w:customStyle="1" w:styleId="eop">
    <w:name w:val="eop"/>
    <w:basedOn w:val="DefaultParagraphFont"/>
    <w:rsid w:val="00205C67"/>
  </w:style>
  <w:style w:type="paragraph" w:customStyle="1" w:styleId="Maintitle">
    <w:name w:val="Main title"/>
    <w:basedOn w:val="Normal"/>
    <w:link w:val="MaintitleChar"/>
    <w:qFormat/>
    <w:rsid w:val="00EA5223"/>
    <w:pPr>
      <w:spacing w:after="120"/>
      <w:jc w:val="both"/>
    </w:pPr>
    <w:rPr>
      <w:rFonts w:ascii="Arial" w:eastAsia="Arial Unicode MS" w:hAnsi="Arial" w:cs="Arial"/>
      <w:color w:val="003D69"/>
      <w:sz w:val="36"/>
      <w:szCs w:val="24"/>
      <w:lang w:val="en-US"/>
    </w:rPr>
  </w:style>
  <w:style w:type="character" w:customStyle="1" w:styleId="MaintitleChar">
    <w:name w:val="Main title Char"/>
    <w:basedOn w:val="DefaultParagraphFont"/>
    <w:link w:val="Maintitle"/>
    <w:rsid w:val="00EA5223"/>
    <w:rPr>
      <w:rFonts w:ascii="Arial" w:eastAsia="Arial Unicode MS" w:hAnsi="Arial" w:cs="Arial"/>
      <w:color w:val="003D69"/>
      <w:sz w:val="36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86B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0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72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5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0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6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0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7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5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5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8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1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7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2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3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7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1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2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8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6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4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81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7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7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2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0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1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1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5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2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0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46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3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esphn.org.au/wp-content/uploads/2022/09/20211123_CESPHN_catchment_area_by_postcode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.mazo@cesphn.com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2F7D269ADA640A5D739D50B91B5D8" ma:contentTypeVersion="18" ma:contentTypeDescription="Create a new document." ma:contentTypeScope="" ma:versionID="430328be443f3bae719bb461033fb99f">
  <xsd:schema xmlns:xsd="http://www.w3.org/2001/XMLSchema" xmlns:xs="http://www.w3.org/2001/XMLSchema" xmlns:p="http://schemas.microsoft.com/office/2006/metadata/properties" xmlns:ns2="545e4c18-e3d4-40b3-a8a3-eaa011514d33" xmlns:ns3="9a4ba156-fa4b-49ec-a1c5-96961b575921" targetNamespace="http://schemas.microsoft.com/office/2006/metadata/properties" ma:root="true" ma:fieldsID="73e96a7e55cba05656c2097859e6e076" ns2:_="" ns3:_="">
    <xsd:import namespace="545e4c18-e3d4-40b3-a8a3-eaa011514d33"/>
    <xsd:import namespace="9a4ba156-fa4b-49ec-a1c5-96961b575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e4c18-e3d4-40b3-a8a3-eaa011514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6911cfd-316a-4a72-84f2-1bc5f12bf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ba156-fa4b-49ec-a1c5-96961b5759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99006bc-a6e3-47f4-8d87-56f18c076950}" ma:internalName="TaxCatchAll" ma:showField="CatchAllData" ma:web="9a4ba156-fa4b-49ec-a1c5-96961b575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ba156-fa4b-49ec-a1c5-96961b575921" xsi:nil="true"/>
    <lcf76f155ced4ddcb4097134ff3c332f xmlns="545e4c18-e3d4-40b3-a8a3-eaa011514d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029ABE-B7E4-4F2C-B294-9CEDD6EAAF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F07BF8-D6C9-4E08-B79D-DDD42AB4F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e4c18-e3d4-40b3-a8a3-eaa011514d33"/>
    <ds:schemaRef ds:uri="9a4ba156-fa4b-49ec-a1c5-96961b575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F263B2-20B4-4A87-B6DC-26A586BF75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B54E90-96E9-4678-9F6C-73549805BD8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9a4ba156-fa4b-49ec-a1c5-96961b575921"/>
    <ds:schemaRef ds:uri="545e4c18-e3d4-40b3-a8a3-eaa011514d3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Carson</dc:creator>
  <cp:keywords/>
  <dc:description/>
  <cp:lastModifiedBy>Adrienne Mazo</cp:lastModifiedBy>
  <cp:revision>33</cp:revision>
  <dcterms:created xsi:type="dcterms:W3CDTF">2022-08-15T01:32:00Z</dcterms:created>
  <dcterms:modified xsi:type="dcterms:W3CDTF">2024-12-05T21:57:00Z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0x010100A5E2F7D269ADA640A5D739D50B91B5D8</vt:lpwstr>
  </property>
  <property fmtid="{D5CDD505-2E9C-101B-9397-08002B2CF9AE}" pid="3" name="MediaServiceImageTags">
    <vt:lpwstr/>
  </property>
</Properties>
</file>