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2E54" w14:textId="17EC8803" w:rsidR="006D33CF" w:rsidRPr="00A14A48" w:rsidRDefault="006D33CF" w:rsidP="006D33CF">
      <w:pPr>
        <w:shd w:val="clear" w:color="auto" w:fill="0F9ED5" w:themeFill="accent4"/>
        <w:ind w:right="-142"/>
        <w:rPr>
          <w:color w:val="002060"/>
          <w:sz w:val="72"/>
          <w:szCs w:val="72"/>
        </w:rPr>
      </w:pPr>
      <w:r>
        <w:rPr>
          <w:color w:val="002060"/>
          <w:sz w:val="72"/>
          <w:szCs w:val="72"/>
        </w:rPr>
        <w:t xml:space="preserve">  </w:t>
      </w:r>
      <w:r w:rsidRPr="00B5054C">
        <w:rPr>
          <w:color w:val="000000" w:themeColor="text1"/>
          <w:sz w:val="72"/>
          <w:szCs w:val="72"/>
        </w:rPr>
        <w:t>Service Directory Part 2</w:t>
      </w:r>
    </w:p>
    <w:p w14:paraId="38631905" w14:textId="77777777" w:rsidR="006D33CF" w:rsidRPr="00A14A48" w:rsidRDefault="006D33CF" w:rsidP="006D33CF">
      <w:pPr>
        <w:rPr>
          <w:rFonts w:cs="Times New Roman (Body CS)"/>
          <w:b/>
          <w:bCs/>
          <w:color w:val="002060"/>
          <w:sz w:val="32"/>
          <w:szCs w:val="32"/>
        </w:rPr>
      </w:pPr>
      <w:r w:rsidRPr="00A14A48">
        <w:rPr>
          <w:rFonts w:cs="Times New Roman (Body CS)"/>
          <w:b/>
          <w:bCs/>
          <w:color w:val="002060"/>
          <w:sz w:val="32"/>
          <w:szCs w:val="32"/>
        </w:rPr>
        <w:t>After Hours Services Directory</w:t>
      </w:r>
    </w:p>
    <w:tbl>
      <w:tblPr>
        <w:tblStyle w:val="GridTable5Dark-Accent2"/>
        <w:tblW w:w="15153" w:type="dxa"/>
        <w:tblInd w:w="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08" w:type="dxa"/>
          <w:bottom w:w="108" w:type="dxa"/>
        </w:tblCellMar>
        <w:tblLook w:val="04A0" w:firstRow="1" w:lastRow="0" w:firstColumn="1" w:lastColumn="0" w:noHBand="0" w:noVBand="1"/>
      </w:tblPr>
      <w:tblGrid>
        <w:gridCol w:w="272"/>
        <w:gridCol w:w="2835"/>
        <w:gridCol w:w="4819"/>
        <w:gridCol w:w="2608"/>
        <w:gridCol w:w="4619"/>
      </w:tblGrid>
      <w:tr w:rsidR="006D33CF" w14:paraId="1987FB96" w14:textId="77777777" w:rsidTr="0033377E">
        <w:trPr>
          <w:cnfStyle w:val="100000000000" w:firstRow="1" w:lastRow="0" w:firstColumn="0" w:lastColumn="0" w:oddVBand="0" w:evenVBand="0" w:oddHBand="0" w:evenHBand="0" w:firstRowFirstColumn="0" w:firstRowLastColumn="0" w:lastRowFirstColumn="0" w:lastRowLastColumn="0"/>
          <w:cantSplit/>
          <w:trHeight w:val="794"/>
          <w:tblHeader/>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4CC399C0" w14:textId="77777777" w:rsidR="006D33CF" w:rsidRPr="00B236B3" w:rsidRDefault="006D33CF" w:rsidP="0033377E">
            <w:pPr>
              <w:jc w:val="cente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FFFFFF" w:themeColor="background1"/>
            </w:tcBorders>
            <w:shd w:val="clear" w:color="auto" w:fill="002060"/>
            <w:vAlign w:val="center"/>
          </w:tcPr>
          <w:p w14:paraId="06EE38CA" w14:textId="77777777" w:rsidR="006D33CF" w:rsidRPr="00B236B3" w:rsidRDefault="006D33CF" w:rsidP="0033377E">
            <w:pPr>
              <w:jc w:val="center"/>
              <w:cnfStyle w:val="100000000000" w:firstRow="1" w:lastRow="0" w:firstColumn="0" w:lastColumn="0" w:oddVBand="0" w:evenVBand="0" w:oddHBand="0" w:evenHBand="0" w:firstRowFirstColumn="0" w:firstRowLastColumn="0" w:lastRowFirstColumn="0" w:lastRowLastColumn="0"/>
              <w:rPr>
                <w:lang w:val="en-GB"/>
              </w:rPr>
            </w:pPr>
            <w:r w:rsidRPr="00B236B3">
              <w:rPr>
                <w:lang w:val="en-GB"/>
              </w:rPr>
              <w:t>Service</w:t>
            </w:r>
          </w:p>
        </w:tc>
        <w:tc>
          <w:tcPr>
            <w:tcW w:w="4819"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shd w:val="clear" w:color="auto" w:fill="002060"/>
            <w:vAlign w:val="center"/>
          </w:tcPr>
          <w:p w14:paraId="7C054F48" w14:textId="77777777" w:rsidR="006D33CF" w:rsidRPr="00B236B3" w:rsidRDefault="006D33CF" w:rsidP="0033377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B236B3">
              <w:rPr>
                <w:lang w:val="en-GB"/>
              </w:rPr>
              <w:t>Description</w:t>
            </w:r>
          </w:p>
        </w:tc>
        <w:tc>
          <w:tcPr>
            <w:tcW w:w="2608"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shd w:val="clear" w:color="auto" w:fill="002060"/>
            <w:vAlign w:val="center"/>
          </w:tcPr>
          <w:p w14:paraId="72BF7C4F" w14:textId="77777777" w:rsidR="006D33CF" w:rsidRPr="00B236B3" w:rsidRDefault="006D33CF" w:rsidP="0033377E">
            <w:pPr>
              <w:jc w:val="center"/>
              <w:cnfStyle w:val="100000000000" w:firstRow="1" w:lastRow="0" w:firstColumn="0" w:lastColumn="0" w:oddVBand="0" w:evenVBand="0" w:oddHBand="0" w:evenHBand="0" w:firstRowFirstColumn="0" w:firstRowLastColumn="0" w:lastRowFirstColumn="0" w:lastRowLastColumn="0"/>
              <w:rPr>
                <w:lang w:val="en-GB"/>
              </w:rPr>
            </w:pPr>
            <w:r w:rsidRPr="00B236B3">
              <w:rPr>
                <w:lang w:val="en-GB"/>
              </w:rPr>
              <w:t>Hours of availability</w:t>
            </w:r>
          </w:p>
        </w:tc>
        <w:tc>
          <w:tcPr>
            <w:tcW w:w="4619" w:type="dxa"/>
            <w:tcBorders>
              <w:top w:val="single" w:sz="8" w:space="0" w:color="000000" w:themeColor="text1"/>
              <w:left w:val="single" w:sz="8" w:space="0" w:color="FFFFFF" w:themeColor="background1"/>
              <w:bottom w:val="single" w:sz="8" w:space="0" w:color="000000" w:themeColor="text1"/>
              <w:right w:val="single" w:sz="8" w:space="0" w:color="000000" w:themeColor="text1"/>
            </w:tcBorders>
            <w:shd w:val="clear" w:color="auto" w:fill="002060"/>
            <w:vAlign w:val="center"/>
          </w:tcPr>
          <w:p w14:paraId="3710C5FB" w14:textId="77777777" w:rsidR="006D33CF" w:rsidRPr="00B236B3" w:rsidRDefault="006D33CF" w:rsidP="0033377E">
            <w:pPr>
              <w:jc w:val="center"/>
              <w:cnfStyle w:val="100000000000" w:firstRow="1" w:lastRow="0" w:firstColumn="0" w:lastColumn="0" w:oddVBand="0" w:evenVBand="0" w:oddHBand="0" w:evenHBand="0" w:firstRowFirstColumn="0" w:firstRowLastColumn="0" w:lastRowFirstColumn="0" w:lastRowLastColumn="0"/>
              <w:rPr>
                <w:rFonts w:cs="Calibri (Body)"/>
                <w:color w:val="002060"/>
                <w:shd w:val="clear" w:color="auto" w:fill="EEEEEE"/>
              </w:rPr>
            </w:pPr>
            <w:r w:rsidRPr="00B236B3">
              <w:rPr>
                <w:lang w:val="en-GB"/>
              </w:rPr>
              <w:t>Contact details</w:t>
            </w:r>
          </w:p>
        </w:tc>
      </w:tr>
      <w:tr w:rsidR="006D33CF" w14:paraId="57E77EF3"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5F5C541A"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6EEE8CED" w14:textId="6E4C5767" w:rsidR="00DC1468" w:rsidRPr="006C35FC" w:rsidRDefault="00DC1468" w:rsidP="00DC146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bCs/>
              </w:rPr>
            </w:pPr>
            <w:r w:rsidRPr="006C35FC">
              <w:rPr>
                <w:b/>
                <w:bCs/>
              </w:rPr>
              <w:t xml:space="preserve">Geriatric </w:t>
            </w:r>
            <w:r w:rsidR="00417578" w:rsidRPr="006C35FC">
              <w:rPr>
                <w:b/>
                <w:bCs/>
              </w:rPr>
              <w:t xml:space="preserve">Outreach Service Teams </w:t>
            </w:r>
            <w:r w:rsidRPr="006C35FC">
              <w:rPr>
                <w:b/>
                <w:bCs/>
              </w:rPr>
              <w:t xml:space="preserve"> </w:t>
            </w:r>
          </w:p>
          <w:p w14:paraId="70D7BD2A" w14:textId="77777777" w:rsidR="00C50009" w:rsidRDefault="00C50009" w:rsidP="002A2318">
            <w:pPr>
              <w:pStyle w:val="ListParagraph"/>
              <w:ind w:left="340"/>
              <w:cnfStyle w:val="000000100000" w:firstRow="0" w:lastRow="0" w:firstColumn="0" w:lastColumn="0" w:oddVBand="0" w:evenVBand="0" w:oddHBand="1" w:evenHBand="0" w:firstRowFirstColumn="0" w:firstRowLastColumn="0" w:lastRowFirstColumn="0" w:lastRowLastColumn="0"/>
            </w:pPr>
          </w:p>
          <w:p w14:paraId="372F9E41" w14:textId="5F31F0EF" w:rsidR="006D33CF" w:rsidRPr="001B059D" w:rsidRDefault="00DC1468" w:rsidP="002A2318">
            <w:pPr>
              <w:pStyle w:val="ListParagraph"/>
              <w:ind w:left="340"/>
              <w:cnfStyle w:val="000000100000" w:firstRow="0" w:lastRow="0" w:firstColumn="0" w:lastColumn="0" w:oddVBand="0" w:evenVBand="0" w:oddHBand="1" w:evenHBand="0" w:firstRowFirstColumn="0" w:firstRowLastColumn="0" w:lastRowFirstColumn="0" w:lastRowLastColumn="0"/>
            </w:pPr>
            <w:r w:rsidRPr="003C0BBB">
              <w:t>Sutherland Shire Catchment area Southcare G</w:t>
            </w:r>
            <w:r w:rsidR="006C35FC">
              <w:t xml:space="preserve">eriatric Flying Squad </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F02D5B" w14:textId="7ACC103C" w:rsidR="006D33CF" w:rsidRPr="00450C46" w:rsidRDefault="002A2318" w:rsidP="00450C46">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lang w:eastAsia="en-AU"/>
              </w:rPr>
            </w:pPr>
            <w:r w:rsidRPr="00450C46">
              <w:rPr>
                <w:rFonts w:eastAsia="Times New Roman" w:cs="Times New Roman"/>
                <w:color w:val="222222"/>
              </w:rPr>
              <w:t xml:space="preserve">The Geriatric Flying Squad is a rapid response outreach service into </w:t>
            </w:r>
            <w:r w:rsidR="00944FCB" w:rsidRPr="00450C46">
              <w:rPr>
                <w:rFonts w:eastAsia="Times New Roman" w:cs="Times New Roman"/>
                <w:color w:val="222222"/>
              </w:rPr>
              <w:t>SESL</w:t>
            </w:r>
            <w:r w:rsidR="00547D52" w:rsidRPr="00450C46">
              <w:rPr>
                <w:rFonts w:eastAsia="Times New Roman" w:cs="Times New Roman"/>
                <w:color w:val="222222"/>
              </w:rPr>
              <w:t xml:space="preserve">HD residential aged care homes </w:t>
            </w:r>
            <w:r w:rsidRPr="00450C46">
              <w:rPr>
                <w:rFonts w:eastAsia="Times New Roman" w:cs="Times New Roman"/>
                <w:color w:val="222222"/>
              </w:rPr>
              <w:t>(RAC</w:t>
            </w:r>
            <w:r w:rsidR="006C35FC" w:rsidRPr="00450C46">
              <w:rPr>
                <w:rFonts w:eastAsia="Times New Roman" w:cs="Times New Roman"/>
                <w:color w:val="222222"/>
              </w:rPr>
              <w:t>H</w:t>
            </w:r>
            <w:r w:rsidRPr="00450C46">
              <w:rPr>
                <w:rFonts w:eastAsia="Times New Roman" w:cs="Times New Roman"/>
                <w:color w:val="222222"/>
              </w:rPr>
              <w:t>s).</w:t>
            </w:r>
            <w:r w:rsidR="00BA360D" w:rsidRPr="00450C46">
              <w:rPr>
                <w:rFonts w:eastAsia="Times New Roman" w:cs="Times New Roman"/>
                <w:color w:val="222222"/>
              </w:rPr>
              <w:t xml:space="preserve"> </w:t>
            </w:r>
            <w:r w:rsidR="00A44F65" w:rsidRPr="00A44F65">
              <w:rPr>
                <w:rFonts w:eastAsia="Times New Roman" w:cs="Times New Roman"/>
                <w:color w:val="222222"/>
              </w:rPr>
              <w:t> </w:t>
            </w:r>
            <w:r w:rsidR="00A44F65">
              <w:rPr>
                <w:rFonts w:eastAsia="Times New Roman" w:cs="Times New Roman"/>
                <w:color w:val="222222"/>
              </w:rPr>
              <w:t>They help</w:t>
            </w:r>
            <w:r w:rsidR="00A44F65" w:rsidRPr="00A44F65">
              <w:rPr>
                <w:rFonts w:eastAsia="Times New Roman" w:cs="Times New Roman"/>
                <w:color w:val="222222"/>
              </w:rPr>
              <w:t xml:space="preserve"> manage acute conditions in older people and prevent avoidable hospital presentations</w:t>
            </w:r>
            <w:r w:rsidR="003C541A">
              <w:rPr>
                <w:rFonts w:eastAsia="Times New Roman" w:cs="Times New Roman"/>
                <w:color w:val="222222"/>
              </w:rPr>
              <w:t>,</w:t>
            </w:r>
            <w:r w:rsidR="00A44F65" w:rsidRPr="00A44F65">
              <w:rPr>
                <w:rFonts w:eastAsia="Times New Roman" w:cs="Times New Roman"/>
                <w:color w:val="222222"/>
              </w:rPr>
              <w:t xml:space="preserve"> offer</w:t>
            </w:r>
            <w:r w:rsidR="003C541A">
              <w:rPr>
                <w:rFonts w:eastAsia="Times New Roman" w:cs="Times New Roman"/>
                <w:color w:val="222222"/>
              </w:rPr>
              <w:t>ing</w:t>
            </w:r>
            <w:r w:rsidR="00A44F65" w:rsidRPr="00A44F65">
              <w:rPr>
                <w:rFonts w:eastAsia="Times New Roman" w:cs="Times New Roman"/>
                <w:color w:val="222222"/>
              </w:rPr>
              <w:t xml:space="preserve"> on-site assessments and treatmen</w:t>
            </w:r>
            <w:r w:rsidR="003C541A">
              <w:rPr>
                <w:rFonts w:eastAsia="Times New Roman" w:cs="Times New Roman"/>
                <w:color w:val="222222"/>
              </w:rPr>
              <w:t xml:space="preserve">t.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8E9FBD" w14:textId="4AA845B4" w:rsidR="00DC46A7" w:rsidRDefault="00B2621F" w:rsidP="0033377E">
            <w:pPr>
              <w:cnfStyle w:val="000000100000" w:firstRow="0" w:lastRow="0" w:firstColumn="0" w:lastColumn="0" w:oddVBand="0" w:evenVBand="0" w:oddHBand="1" w:evenHBand="0" w:firstRowFirstColumn="0" w:firstRowLastColumn="0" w:lastRowFirstColumn="0" w:lastRowLastColumn="0"/>
            </w:pPr>
            <w:r w:rsidRPr="00DC46A7">
              <w:t>Monday to Sunday</w:t>
            </w:r>
            <w:r w:rsidRPr="00DC46A7">
              <w:t xml:space="preserve"> </w:t>
            </w:r>
            <w:r w:rsidR="00DC46A7" w:rsidRPr="00DC46A7">
              <w:t xml:space="preserve">8:00am - 10:00pm </w:t>
            </w:r>
          </w:p>
          <w:p w14:paraId="5ED84EBF" w14:textId="1D52D88B" w:rsidR="006D33CF" w:rsidRPr="009C6397" w:rsidRDefault="006D33CF" w:rsidP="0033377E">
            <w:pPr>
              <w:cnfStyle w:val="000000100000" w:firstRow="0" w:lastRow="0" w:firstColumn="0" w:lastColumn="0" w:oddVBand="0" w:evenVBand="0" w:oddHBand="1" w:evenHBand="0" w:firstRowFirstColumn="0" w:firstRowLastColumn="0" w:lastRowFirstColumn="0" w:lastRowLastColumn="0"/>
              <w:rPr>
                <w:lang w:val="en-GB"/>
              </w:rPr>
            </w:pP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81C8F7" w14:textId="1DC92702" w:rsidR="00427EC7" w:rsidRDefault="00DC1468" w:rsidP="0033377E">
            <w:pPr>
              <w:cnfStyle w:val="000000100000" w:firstRow="0" w:lastRow="0" w:firstColumn="0" w:lastColumn="0" w:oddVBand="0" w:evenVBand="0" w:oddHBand="1" w:evenHBand="0" w:firstRowFirstColumn="0" w:firstRowLastColumn="0" w:lastRowFirstColumn="0" w:lastRowLastColumn="0"/>
            </w:pPr>
            <w:r w:rsidRPr="003C0BBB">
              <w:t xml:space="preserve">Phone 9540 7956, </w:t>
            </w:r>
            <w:r w:rsidR="00427EC7" w:rsidRPr="00427EC7">
              <w:t>0419 382 406</w:t>
            </w:r>
          </w:p>
          <w:p w14:paraId="7FB97074" w14:textId="77777777" w:rsidR="00427EC7" w:rsidRDefault="00427EC7" w:rsidP="0033377E">
            <w:pPr>
              <w:cnfStyle w:val="000000100000" w:firstRow="0" w:lastRow="0" w:firstColumn="0" w:lastColumn="0" w:oddVBand="0" w:evenVBand="0" w:oddHBand="1" w:evenHBand="0" w:firstRowFirstColumn="0" w:firstRowLastColumn="0" w:lastRowFirstColumn="0" w:lastRowLastColumn="0"/>
            </w:pPr>
          </w:p>
          <w:p w14:paraId="4B15E317" w14:textId="77777777" w:rsidR="00427EC7" w:rsidRDefault="00DC1468" w:rsidP="0033377E">
            <w:pPr>
              <w:cnfStyle w:val="000000100000" w:firstRow="0" w:lastRow="0" w:firstColumn="0" w:lastColumn="0" w:oddVBand="0" w:evenVBand="0" w:oddHBand="1" w:evenHBand="0" w:firstRowFirstColumn="0" w:firstRowLastColumn="0" w:lastRowFirstColumn="0" w:lastRowLastColumn="0"/>
            </w:pPr>
            <w:r w:rsidRPr="003C0BBB">
              <w:t>Fax 9540 7869</w:t>
            </w:r>
          </w:p>
          <w:p w14:paraId="57304E43" w14:textId="77777777" w:rsidR="00427EC7" w:rsidRDefault="00427EC7" w:rsidP="0033377E">
            <w:pPr>
              <w:cnfStyle w:val="000000100000" w:firstRow="0" w:lastRow="0" w:firstColumn="0" w:lastColumn="0" w:oddVBand="0" w:evenVBand="0" w:oddHBand="1" w:evenHBand="0" w:firstRowFirstColumn="0" w:firstRowLastColumn="0" w:lastRowFirstColumn="0" w:lastRowLastColumn="0"/>
            </w:pPr>
          </w:p>
          <w:p w14:paraId="00EE7ABE" w14:textId="21B5D16F" w:rsidR="006D33CF" w:rsidRPr="009F60A1" w:rsidRDefault="00DC1468" w:rsidP="0033377E">
            <w:pPr>
              <w:cnfStyle w:val="000000100000" w:firstRow="0" w:lastRow="0" w:firstColumn="0" w:lastColumn="0" w:oddVBand="0" w:evenVBand="0" w:oddHBand="1" w:evenHBand="0" w:firstRowFirstColumn="0" w:firstRowLastColumn="0" w:lastRowFirstColumn="0" w:lastRowLastColumn="0"/>
              <w:rPr>
                <w:i/>
                <w:iCs/>
                <w:lang w:val="en-GB"/>
              </w:rPr>
            </w:pPr>
            <w:r w:rsidRPr="003C0BBB">
              <w:t xml:space="preserve"> Email </w:t>
            </w:r>
            <w:hyperlink r:id="rId7" w:history="1">
              <w:r w:rsidRPr="003C0BBB">
                <w:rPr>
                  <w:rStyle w:val="Hyperlink"/>
                </w:rPr>
                <w:t>SESLHD-SouthCareIntake@health.nsw.gov.au</w:t>
              </w:r>
            </w:hyperlink>
          </w:p>
        </w:tc>
      </w:tr>
      <w:tr w:rsidR="006D33CF" w14:paraId="6BABF386"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66FE0565"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47731821" w14:textId="5E08D05F" w:rsidR="006D33CF" w:rsidRPr="001304B4" w:rsidRDefault="00DA2CAF" w:rsidP="006D33C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lang w:eastAsia="en-AU"/>
              </w:rPr>
            </w:pPr>
            <w:r w:rsidRPr="003C0BBB">
              <w:t xml:space="preserve">St George Catchment area – St George </w:t>
            </w:r>
            <w:r w:rsidR="007E674B" w:rsidRPr="003C0BBB">
              <w:t>G</w:t>
            </w:r>
            <w:r w:rsidR="007E674B">
              <w:t>eriatric Flying Squad</w:t>
            </w:r>
            <w:r w:rsidRPr="003C0BBB">
              <w:t xml:space="preserve">  </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860295" w14:textId="77777777" w:rsidR="006D33CF" w:rsidRPr="00A602D2" w:rsidRDefault="006D33CF" w:rsidP="007E674B">
            <w:pPr>
              <w:pStyle w:val="ListParagraph"/>
              <w:ind w:left="34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44E4BD" w14:textId="6CAE21FB" w:rsidR="00B2621F" w:rsidRDefault="00320DFB" w:rsidP="0033377E">
            <w:pPr>
              <w:cnfStyle w:val="000000000000" w:firstRow="0" w:lastRow="0" w:firstColumn="0" w:lastColumn="0" w:oddVBand="0" w:evenVBand="0" w:oddHBand="0" w:evenHBand="0" w:firstRowFirstColumn="0" w:firstRowLastColumn="0" w:lastRowFirstColumn="0" w:lastRowLastColumn="0"/>
            </w:pPr>
            <w:r w:rsidRPr="00320DFB">
              <w:t xml:space="preserve">Monday to Friday:        8am </w:t>
            </w:r>
            <w:r w:rsidR="006C5D2E">
              <w:t>-</w:t>
            </w:r>
            <w:r w:rsidRPr="00320DFB">
              <w:t xml:space="preserve"> 8pm</w:t>
            </w:r>
          </w:p>
          <w:p w14:paraId="1D97A165" w14:textId="70F37CD0" w:rsidR="006D33CF" w:rsidRDefault="00320DFB" w:rsidP="0033377E">
            <w:pPr>
              <w:cnfStyle w:val="000000000000" w:firstRow="0" w:lastRow="0" w:firstColumn="0" w:lastColumn="0" w:oddVBand="0" w:evenVBand="0" w:oddHBand="0" w:evenHBand="0" w:firstRowFirstColumn="0" w:firstRowLastColumn="0" w:lastRowFirstColumn="0" w:lastRowLastColumn="0"/>
            </w:pPr>
            <w:r w:rsidRPr="00320DFB">
              <w:t>Saturday &amp; Sunday &amp;</w:t>
            </w:r>
            <w:r w:rsidR="00B2621F">
              <w:t xml:space="preserve"> </w:t>
            </w:r>
            <w:r w:rsidRPr="00320DFB">
              <w:t xml:space="preserve">Public Holidays:  10am </w:t>
            </w:r>
            <w:r w:rsidR="006C5D2E">
              <w:t>-</w:t>
            </w:r>
            <w:r w:rsidRPr="00320DFB">
              <w:t xml:space="preserve"> 6.30pm</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675D90" w14:textId="786DA351" w:rsidR="006D33CF" w:rsidRDefault="00DA2CAF" w:rsidP="0033377E">
            <w:pPr>
              <w:cnfStyle w:val="000000000000" w:firstRow="0" w:lastRow="0" w:firstColumn="0" w:lastColumn="0" w:oddVBand="0" w:evenVBand="0" w:oddHBand="0" w:evenHBand="0" w:firstRowFirstColumn="0" w:firstRowLastColumn="0" w:lastRowFirstColumn="0" w:lastRowLastColumn="0"/>
            </w:pPr>
            <w:r w:rsidRPr="003C0BBB">
              <w:t>0477 320 211</w:t>
            </w:r>
          </w:p>
          <w:p w14:paraId="457D1C1A"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pPr>
          </w:p>
        </w:tc>
      </w:tr>
      <w:tr w:rsidR="006D33CF" w14:paraId="62AA05C7"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3EAA52F7"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4EFB1318" w14:textId="049E0CA0" w:rsidR="006D33CF" w:rsidRPr="00251038" w:rsidRDefault="006F74FE" w:rsidP="006D33C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lang w:eastAsia="en-AU"/>
              </w:rPr>
            </w:pPr>
            <w:r w:rsidRPr="006F74FE">
              <w:rPr>
                <w:lang w:eastAsia="en-AU"/>
              </w:rPr>
              <w:t>Eastern Suburbs North Catchment area</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B84CDE" w14:textId="4752FCB8" w:rsidR="006D33CF" w:rsidRPr="000B50DE" w:rsidRDefault="006D33CF" w:rsidP="00075EBC">
            <w:pPr>
              <w:pStyle w:val="ListParagraph"/>
              <w:ind w:left="340"/>
              <w:cnfStyle w:val="000000100000" w:firstRow="0" w:lastRow="0" w:firstColumn="0" w:lastColumn="0" w:oddVBand="0" w:evenVBand="0" w:oddHBand="1" w:evenHBand="0" w:firstRowFirstColumn="0" w:firstRowLastColumn="0" w:lastRowFirstColumn="0" w:lastRowLastColumn="0"/>
              <w:rPr>
                <w:lang w:eastAsia="en-AU"/>
              </w:rPr>
            </w:pP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4016D4" w14:textId="7796A056" w:rsidR="008E679E" w:rsidRPr="008E679E" w:rsidRDefault="008E679E" w:rsidP="008E679E">
            <w:pPr>
              <w:pStyle w:val="NoSpacing"/>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8E679E">
              <w:rPr>
                <w:rFonts w:eastAsia="Times New Roman"/>
                <w:lang w:val="en-US"/>
              </w:rPr>
              <w:t xml:space="preserve">Monday to Friday 8am </w:t>
            </w:r>
            <w:r w:rsidR="006C5D2E">
              <w:rPr>
                <w:rFonts w:eastAsia="Times New Roman"/>
                <w:lang w:val="en-US"/>
              </w:rPr>
              <w:t>-</w:t>
            </w:r>
            <w:r w:rsidRPr="008E679E">
              <w:rPr>
                <w:rFonts w:eastAsia="Times New Roman"/>
                <w:lang w:val="en-US"/>
              </w:rPr>
              <w:t xml:space="preserve">8.30pm </w:t>
            </w:r>
          </w:p>
          <w:p w14:paraId="1E4F2FBC" w14:textId="77777777" w:rsidR="008E679E" w:rsidRDefault="008E679E" w:rsidP="008E679E">
            <w:pPr>
              <w:pStyle w:val="NoSpacing"/>
              <w:cnfStyle w:val="000000100000" w:firstRow="0" w:lastRow="0" w:firstColumn="0" w:lastColumn="0" w:oddVBand="0" w:evenVBand="0" w:oddHBand="1" w:evenHBand="0" w:firstRowFirstColumn="0" w:firstRowLastColumn="0" w:lastRowFirstColumn="0" w:lastRowLastColumn="0"/>
              <w:rPr>
                <w:rFonts w:eastAsia="Times New Roman"/>
                <w:lang w:val="en-US"/>
              </w:rPr>
            </w:pPr>
          </w:p>
          <w:p w14:paraId="73B8B7FA" w14:textId="08067F59" w:rsidR="008E679E" w:rsidRPr="008E679E" w:rsidRDefault="008E679E" w:rsidP="008E679E">
            <w:pPr>
              <w:pStyle w:val="NoSpacing"/>
              <w:cnfStyle w:val="000000100000" w:firstRow="0" w:lastRow="0" w:firstColumn="0" w:lastColumn="0" w:oddVBand="0" w:evenVBand="0" w:oddHBand="1" w:evenHBand="0" w:firstRowFirstColumn="0" w:firstRowLastColumn="0" w:lastRowFirstColumn="0" w:lastRowLastColumn="0"/>
              <w:rPr>
                <w:rFonts w:eastAsia="Times New Roman"/>
                <w:lang w:val="en-US"/>
              </w:rPr>
            </w:pPr>
            <w:r w:rsidRPr="008E679E">
              <w:rPr>
                <w:rFonts w:eastAsia="Times New Roman"/>
                <w:lang w:val="en-US"/>
              </w:rPr>
              <w:t>Weekends and Public Holidays</w:t>
            </w:r>
            <w:r w:rsidRPr="008E679E">
              <w:rPr>
                <w:rFonts w:eastAsia="Times New Roman"/>
                <w:lang w:val="en-US"/>
              </w:rPr>
              <w:t xml:space="preserve"> </w:t>
            </w:r>
            <w:r w:rsidRPr="008E679E">
              <w:rPr>
                <w:rFonts w:eastAsia="Times New Roman"/>
                <w:lang w:val="en-US"/>
              </w:rPr>
              <w:t xml:space="preserve">10.00am </w:t>
            </w:r>
            <w:r w:rsidR="006C5D2E">
              <w:rPr>
                <w:rFonts w:eastAsia="Times New Roman"/>
                <w:lang w:val="en-US"/>
              </w:rPr>
              <w:t>-</w:t>
            </w:r>
            <w:r w:rsidRPr="008E679E">
              <w:rPr>
                <w:rFonts w:eastAsia="Times New Roman"/>
                <w:lang w:val="en-US"/>
              </w:rPr>
              <w:t>6.30pm</w:t>
            </w:r>
          </w:p>
          <w:p w14:paraId="5D0D3AB1" w14:textId="42DC3696" w:rsidR="006D33CF" w:rsidRDefault="006D33CF" w:rsidP="0033377E">
            <w:pPr>
              <w:cnfStyle w:val="000000100000" w:firstRow="0" w:lastRow="0" w:firstColumn="0" w:lastColumn="0" w:oddVBand="0" w:evenVBand="0" w:oddHBand="1" w:evenHBand="0" w:firstRowFirstColumn="0" w:firstRowLastColumn="0" w:lastRowFirstColumn="0" w:lastRowLastColumn="0"/>
            </w:pP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EEE428" w14:textId="77777777" w:rsidR="006D33CF" w:rsidRDefault="006C5D2E" w:rsidP="0033377E">
            <w:pPr>
              <w:cnfStyle w:val="000000100000" w:firstRow="0" w:lastRow="0" w:firstColumn="0" w:lastColumn="0" w:oddVBand="0" w:evenVBand="0" w:oddHBand="1" w:evenHBand="0" w:firstRowFirstColumn="0" w:firstRowLastColumn="0" w:lastRowFirstColumn="0" w:lastRowLastColumn="0"/>
            </w:pPr>
            <w:hyperlink r:id="rId8" w:tooltip="Call 0408 855 156" w:history="1">
              <w:r w:rsidRPr="006C5D2E">
                <w:rPr>
                  <w:rStyle w:val="Hyperlink"/>
                  <w:color w:val="auto"/>
                  <w:u w:val="none"/>
                </w:rPr>
                <w:t>0408 855 156</w:t>
              </w:r>
            </w:hyperlink>
          </w:p>
          <w:p w14:paraId="68B1959E" w14:textId="77777777" w:rsidR="003C782A" w:rsidRDefault="003C782A" w:rsidP="0033377E">
            <w:pPr>
              <w:cnfStyle w:val="000000100000" w:firstRow="0" w:lastRow="0" w:firstColumn="0" w:lastColumn="0" w:oddVBand="0" w:evenVBand="0" w:oddHBand="1" w:evenHBand="0" w:firstRowFirstColumn="0" w:firstRowLastColumn="0" w:lastRowFirstColumn="0" w:lastRowLastColumn="0"/>
            </w:pPr>
          </w:p>
          <w:p w14:paraId="626548E3" w14:textId="36B2E7B0" w:rsidR="003C782A" w:rsidRPr="006C5D2E" w:rsidRDefault="003C782A" w:rsidP="0033377E">
            <w:pPr>
              <w:cnfStyle w:val="000000100000" w:firstRow="0" w:lastRow="0" w:firstColumn="0" w:lastColumn="0" w:oddVBand="0" w:evenVBand="0" w:oddHBand="1" w:evenHBand="0" w:firstRowFirstColumn="0" w:firstRowLastColumn="0" w:lastRowFirstColumn="0" w:lastRowLastColumn="0"/>
            </w:pPr>
            <w:r>
              <w:t xml:space="preserve">Email </w:t>
            </w:r>
            <w:hyperlink r:id="rId9" w:history="1">
              <w:r w:rsidRPr="00D44F33">
                <w:rPr>
                  <w:rStyle w:val="Hyperlink"/>
                </w:rPr>
                <w:t>SESLHD-WMH-GFS-ADMIN@health.nsw.gov.au</w:t>
              </w:r>
            </w:hyperlink>
            <w:r>
              <w:t xml:space="preserve"> </w:t>
            </w:r>
          </w:p>
        </w:tc>
      </w:tr>
      <w:tr w:rsidR="006D33CF" w14:paraId="1719CE18"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2FAC90EA"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423BF24A" w14:textId="68ED4029" w:rsidR="00306CB2" w:rsidRPr="00306CB2" w:rsidRDefault="006D33CF" w:rsidP="00306CB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lang w:val="en-US" w:eastAsia="en-AU"/>
              </w:rPr>
            </w:pPr>
            <w:r>
              <w:rPr>
                <w:lang w:eastAsia="en-AU"/>
              </w:rPr>
              <w:t xml:space="preserve"> </w:t>
            </w:r>
            <w:r w:rsidR="00306CB2" w:rsidRPr="00306CB2">
              <w:rPr>
                <w:lang w:val="en-US" w:eastAsia="en-AU"/>
              </w:rPr>
              <w:t>SLHD RAC</w:t>
            </w:r>
            <w:r w:rsidR="00306CB2">
              <w:rPr>
                <w:lang w:val="en-US" w:eastAsia="en-AU"/>
              </w:rPr>
              <w:t xml:space="preserve">H </w:t>
            </w:r>
            <w:r w:rsidR="00F843A4">
              <w:rPr>
                <w:lang w:val="en-US" w:eastAsia="en-AU"/>
              </w:rPr>
              <w:t xml:space="preserve">Geriatric </w:t>
            </w:r>
            <w:r w:rsidR="00F843A4" w:rsidRPr="00306CB2">
              <w:rPr>
                <w:lang w:val="en-US" w:eastAsia="en-AU"/>
              </w:rPr>
              <w:t>Outreach</w:t>
            </w:r>
            <w:r w:rsidR="00306CB2">
              <w:rPr>
                <w:lang w:val="en-US" w:eastAsia="en-AU"/>
              </w:rPr>
              <w:t xml:space="preserve"> Service Team </w:t>
            </w:r>
          </w:p>
          <w:p w14:paraId="43601B4C" w14:textId="10CAD75A" w:rsidR="006D33CF" w:rsidRPr="00D259C8" w:rsidRDefault="006D33CF" w:rsidP="00306CB2">
            <w:pPr>
              <w:pStyle w:val="ListParagraph"/>
              <w:ind w:left="340"/>
              <w:cnfStyle w:val="000000000000" w:firstRow="0" w:lastRow="0" w:firstColumn="0" w:lastColumn="0" w:oddVBand="0" w:evenVBand="0" w:oddHBand="0" w:evenHBand="0" w:firstRowFirstColumn="0" w:firstRowLastColumn="0" w:lastRowFirstColumn="0" w:lastRowLastColumn="0"/>
              <w:rPr>
                <w:lang w:val="en-GB"/>
              </w:rPr>
            </w:pP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5BF02E" w14:textId="77777777" w:rsidR="006D33CF" w:rsidRDefault="00E81A58" w:rsidP="001A6795">
            <w:pPr>
              <w:shd w:val="clear" w:color="auto" w:fill="FFFFFF"/>
              <w:cnfStyle w:val="000000000000" w:firstRow="0" w:lastRow="0" w:firstColumn="0" w:lastColumn="0" w:oddVBand="0" w:evenVBand="0" w:oddHBand="0" w:evenHBand="0" w:firstRowFirstColumn="0" w:firstRowLastColumn="0" w:lastRowFirstColumn="0" w:lastRowLastColumn="0"/>
              <w:rPr>
                <w:rFonts w:cs="Arial"/>
              </w:rPr>
            </w:pPr>
            <w:r w:rsidRPr="00E075DA">
              <w:rPr>
                <w:rFonts w:cs="Arial"/>
              </w:rPr>
              <w:t xml:space="preserve">SLHD Geriatric Outreach Service Teams </w:t>
            </w:r>
            <w:r w:rsidR="00B4265C" w:rsidRPr="00E075DA">
              <w:rPr>
                <w:rFonts w:cs="Arial"/>
              </w:rPr>
              <w:t xml:space="preserve">provide proactive, comprehensive, holistic, </w:t>
            </w:r>
            <w:r w:rsidR="00A85C90" w:rsidRPr="00E075DA">
              <w:rPr>
                <w:rFonts w:cs="Arial"/>
              </w:rPr>
              <w:t xml:space="preserve">integrated and specialised care </w:t>
            </w:r>
            <w:r w:rsidR="00454E09" w:rsidRPr="00E075DA">
              <w:rPr>
                <w:rFonts w:cs="Arial"/>
              </w:rPr>
              <w:t xml:space="preserve">to RACH residents in their place of residency. </w:t>
            </w:r>
            <w:r w:rsidR="006F1D06">
              <w:rPr>
                <w:rFonts w:cs="Arial"/>
              </w:rPr>
              <w:t>The service can provide:</w:t>
            </w:r>
          </w:p>
          <w:p w14:paraId="46F5693F" w14:textId="77777777" w:rsidR="006F1D06" w:rsidRDefault="006F1D06" w:rsidP="006F1D06">
            <w:pPr>
              <w:pStyle w:val="ListParagraph"/>
              <w:numPr>
                <w:ilvl w:val="0"/>
                <w:numId w:val="16"/>
              </w:numPr>
              <w:shd w:val="clear" w:color="auto" w:fill="FFFFFF"/>
              <w:cnfStyle w:val="000000000000" w:firstRow="0" w:lastRow="0" w:firstColumn="0" w:lastColumn="0" w:oddVBand="0" w:evenVBand="0" w:oddHBand="0" w:evenHBand="0" w:firstRowFirstColumn="0" w:firstRowLastColumn="0" w:lastRowFirstColumn="0" w:lastRowLastColumn="0"/>
              <w:rPr>
                <w:rFonts w:cs="Arial"/>
                <w:color w:val="3D3E3F"/>
              </w:rPr>
            </w:pPr>
            <w:r>
              <w:rPr>
                <w:rFonts w:cs="Arial"/>
                <w:color w:val="3D3E3F"/>
              </w:rPr>
              <w:t xml:space="preserve">Acute care </w:t>
            </w:r>
          </w:p>
          <w:p w14:paraId="0545A127" w14:textId="77777777" w:rsidR="006F1D06" w:rsidRDefault="006F1D06" w:rsidP="006F1D06">
            <w:pPr>
              <w:pStyle w:val="ListParagraph"/>
              <w:numPr>
                <w:ilvl w:val="0"/>
                <w:numId w:val="16"/>
              </w:numPr>
              <w:shd w:val="clear" w:color="auto" w:fill="FFFFFF"/>
              <w:cnfStyle w:val="000000000000" w:firstRow="0" w:lastRow="0" w:firstColumn="0" w:lastColumn="0" w:oddVBand="0" w:evenVBand="0" w:oddHBand="0" w:evenHBand="0" w:firstRowFirstColumn="0" w:firstRowLastColumn="0" w:lastRowFirstColumn="0" w:lastRowLastColumn="0"/>
              <w:rPr>
                <w:rFonts w:cs="Arial"/>
                <w:color w:val="3D3E3F"/>
              </w:rPr>
            </w:pPr>
            <w:r>
              <w:rPr>
                <w:rFonts w:cs="Arial"/>
                <w:color w:val="3D3E3F"/>
              </w:rPr>
              <w:t>Subacute care</w:t>
            </w:r>
          </w:p>
          <w:p w14:paraId="4670BFA6" w14:textId="3C5270C8" w:rsidR="006F1D06" w:rsidRPr="006F1D06" w:rsidRDefault="00B638B0" w:rsidP="006F1D06">
            <w:pPr>
              <w:pStyle w:val="ListParagraph"/>
              <w:numPr>
                <w:ilvl w:val="0"/>
                <w:numId w:val="16"/>
              </w:numPr>
              <w:shd w:val="clear" w:color="auto" w:fill="FFFFFF"/>
              <w:cnfStyle w:val="000000000000" w:firstRow="0" w:lastRow="0" w:firstColumn="0" w:lastColumn="0" w:oddVBand="0" w:evenVBand="0" w:oddHBand="0" w:evenHBand="0" w:firstRowFirstColumn="0" w:firstRowLastColumn="0" w:lastRowFirstColumn="0" w:lastRowLastColumn="0"/>
              <w:rPr>
                <w:rFonts w:cs="Arial"/>
                <w:color w:val="3D3E3F"/>
              </w:rPr>
            </w:pPr>
            <w:r>
              <w:rPr>
                <w:rFonts w:cs="Arial"/>
                <w:color w:val="3D3E3F"/>
              </w:rPr>
              <w:t>General care</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7524A2" w14:textId="63A3737E" w:rsidR="00722079" w:rsidRDefault="00ED0323" w:rsidP="00722079">
            <w:pPr>
              <w:cnfStyle w:val="000000000000" w:firstRow="0" w:lastRow="0" w:firstColumn="0" w:lastColumn="0" w:oddVBand="0" w:evenVBand="0" w:oddHBand="0" w:evenHBand="0" w:firstRowFirstColumn="0" w:firstRowLastColumn="0" w:lastRowFirstColumn="0" w:lastRowLastColumn="0"/>
            </w:pPr>
            <w:r>
              <w:t xml:space="preserve">Monday to Friday </w:t>
            </w:r>
          </w:p>
          <w:p w14:paraId="607B6944" w14:textId="6FE721BF" w:rsidR="00ED0323" w:rsidRDefault="0012231E" w:rsidP="00722079">
            <w:pPr>
              <w:cnfStyle w:val="000000000000" w:firstRow="0" w:lastRow="0" w:firstColumn="0" w:lastColumn="0" w:oddVBand="0" w:evenVBand="0" w:oddHBand="0" w:evenHBand="0" w:firstRowFirstColumn="0" w:firstRowLastColumn="0" w:lastRowFirstColumn="0" w:lastRowLastColumn="0"/>
            </w:pPr>
            <w:r>
              <w:t xml:space="preserve">8am – 8pm </w:t>
            </w:r>
          </w:p>
          <w:p w14:paraId="4111D3E2" w14:textId="77777777" w:rsidR="0012231E" w:rsidRDefault="0012231E" w:rsidP="00722079">
            <w:pPr>
              <w:cnfStyle w:val="000000000000" w:firstRow="0" w:lastRow="0" w:firstColumn="0" w:lastColumn="0" w:oddVBand="0" w:evenVBand="0" w:oddHBand="0" w:evenHBand="0" w:firstRowFirstColumn="0" w:firstRowLastColumn="0" w:lastRowFirstColumn="0" w:lastRowLastColumn="0"/>
            </w:pPr>
          </w:p>
          <w:p w14:paraId="198E98E7" w14:textId="4C3BD817" w:rsidR="0012231E" w:rsidRDefault="0012231E" w:rsidP="00722079">
            <w:pPr>
              <w:cnfStyle w:val="000000000000" w:firstRow="0" w:lastRow="0" w:firstColumn="0" w:lastColumn="0" w:oddVBand="0" w:evenVBand="0" w:oddHBand="0" w:evenHBand="0" w:firstRowFirstColumn="0" w:firstRowLastColumn="0" w:lastRowFirstColumn="0" w:lastRowLastColumn="0"/>
            </w:pPr>
            <w:r>
              <w:t xml:space="preserve">Weekends and Public holidays </w:t>
            </w:r>
          </w:p>
          <w:p w14:paraId="0CB1045B" w14:textId="579FCD70" w:rsidR="0012231E" w:rsidRDefault="0012231E" w:rsidP="00722079">
            <w:pPr>
              <w:cnfStyle w:val="000000000000" w:firstRow="0" w:lastRow="0" w:firstColumn="0" w:lastColumn="0" w:oddVBand="0" w:evenVBand="0" w:oddHBand="0" w:evenHBand="0" w:firstRowFirstColumn="0" w:firstRowLastColumn="0" w:lastRowFirstColumn="0" w:lastRowLastColumn="0"/>
            </w:pPr>
            <w:r>
              <w:t xml:space="preserve">8am-4pm </w:t>
            </w:r>
          </w:p>
          <w:p w14:paraId="14C4BB97" w14:textId="77777777" w:rsidR="0012231E" w:rsidRDefault="0012231E" w:rsidP="00722079">
            <w:pPr>
              <w:cnfStyle w:val="000000000000" w:firstRow="0" w:lastRow="0" w:firstColumn="0" w:lastColumn="0" w:oddVBand="0" w:evenVBand="0" w:oddHBand="0" w:evenHBand="0" w:firstRowFirstColumn="0" w:firstRowLastColumn="0" w:lastRowFirstColumn="0" w:lastRowLastColumn="0"/>
            </w:pPr>
          </w:p>
          <w:p w14:paraId="19058ED8" w14:textId="26A53067" w:rsidR="00C9682A" w:rsidRDefault="00C9682A" w:rsidP="00722079">
            <w:pPr>
              <w:cnfStyle w:val="000000000000" w:firstRow="0" w:lastRow="0" w:firstColumn="0" w:lastColumn="0" w:oddVBand="0" w:evenVBand="0" w:oddHBand="0" w:evenHBand="0" w:firstRowFirstColumn="0" w:firstRowLastColumn="0" w:lastRowFirstColumn="0" w:lastRowLastColumn="0"/>
            </w:pPr>
            <w:r>
              <w:t>24 Hour phone advice</w:t>
            </w:r>
          </w:p>
          <w:p w14:paraId="11691D25" w14:textId="12782447" w:rsidR="006D33CF" w:rsidRDefault="006D33CF" w:rsidP="0033377E">
            <w:pPr>
              <w:cnfStyle w:val="000000000000" w:firstRow="0" w:lastRow="0" w:firstColumn="0" w:lastColumn="0" w:oddVBand="0" w:evenVBand="0" w:oddHBand="0" w:evenHBand="0" w:firstRowFirstColumn="0" w:firstRowLastColumn="0" w:lastRowFirstColumn="0" w:lastRowLastColumn="0"/>
            </w:pP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35CF99" w14:textId="77777777" w:rsidR="00306CB2" w:rsidRDefault="00306CB2" w:rsidP="0033377E">
            <w:pPr>
              <w:cnfStyle w:val="000000000000" w:firstRow="0" w:lastRow="0" w:firstColumn="0" w:lastColumn="0" w:oddVBand="0" w:evenVBand="0" w:oddHBand="0" w:evenHBand="0" w:firstRowFirstColumn="0" w:firstRowLastColumn="0" w:lastRowFirstColumn="0" w:lastRowLastColumn="0"/>
              <w:rPr>
                <w:lang w:val="en-US" w:eastAsia="en-AU"/>
              </w:rPr>
            </w:pPr>
            <w:r w:rsidRPr="00306CB2">
              <w:rPr>
                <w:lang w:val="en-US" w:eastAsia="en-AU"/>
              </w:rPr>
              <w:t>Phone 1300 722 276</w:t>
            </w:r>
          </w:p>
          <w:p w14:paraId="14AB92C0" w14:textId="77777777" w:rsidR="00306CB2" w:rsidRDefault="00306CB2" w:rsidP="0033377E">
            <w:pPr>
              <w:cnfStyle w:val="000000000000" w:firstRow="0" w:lastRow="0" w:firstColumn="0" w:lastColumn="0" w:oddVBand="0" w:evenVBand="0" w:oddHBand="0" w:evenHBand="0" w:firstRowFirstColumn="0" w:firstRowLastColumn="0" w:lastRowFirstColumn="0" w:lastRowLastColumn="0"/>
              <w:rPr>
                <w:lang w:val="en-US" w:eastAsia="en-AU"/>
              </w:rPr>
            </w:pPr>
          </w:p>
          <w:p w14:paraId="27A069C2" w14:textId="77777777" w:rsidR="00306CB2" w:rsidRDefault="00306CB2" w:rsidP="0033377E">
            <w:pPr>
              <w:cnfStyle w:val="000000000000" w:firstRow="0" w:lastRow="0" w:firstColumn="0" w:lastColumn="0" w:oddVBand="0" w:evenVBand="0" w:oddHBand="0" w:evenHBand="0" w:firstRowFirstColumn="0" w:firstRowLastColumn="0" w:lastRowFirstColumn="0" w:lastRowLastColumn="0"/>
              <w:rPr>
                <w:lang w:val="en-US" w:eastAsia="en-AU"/>
              </w:rPr>
            </w:pPr>
            <w:r w:rsidRPr="00306CB2">
              <w:rPr>
                <w:lang w:val="en-US" w:eastAsia="en-AU"/>
              </w:rPr>
              <w:t>Fax 9767 7026</w:t>
            </w:r>
          </w:p>
          <w:p w14:paraId="0ED6DB86" w14:textId="77777777" w:rsidR="00306CB2" w:rsidRDefault="00306CB2" w:rsidP="0033377E">
            <w:pPr>
              <w:cnfStyle w:val="000000000000" w:firstRow="0" w:lastRow="0" w:firstColumn="0" w:lastColumn="0" w:oddVBand="0" w:evenVBand="0" w:oddHBand="0" w:evenHBand="0" w:firstRowFirstColumn="0" w:firstRowLastColumn="0" w:lastRowFirstColumn="0" w:lastRowLastColumn="0"/>
              <w:rPr>
                <w:lang w:val="en-US" w:eastAsia="en-AU"/>
              </w:rPr>
            </w:pPr>
          </w:p>
          <w:p w14:paraId="17EDC135" w14:textId="5005F00C" w:rsidR="006D33CF" w:rsidRPr="009A0EAF" w:rsidRDefault="00306CB2" w:rsidP="0033377E">
            <w:pPr>
              <w:cnfStyle w:val="000000000000" w:firstRow="0" w:lastRow="0" w:firstColumn="0" w:lastColumn="0" w:oddVBand="0" w:evenVBand="0" w:oddHBand="0" w:evenHBand="0" w:firstRowFirstColumn="0" w:firstRowLastColumn="0" w:lastRowFirstColumn="0" w:lastRowLastColumn="0"/>
              <w:rPr>
                <w:i/>
                <w:iCs/>
              </w:rPr>
            </w:pPr>
            <w:r w:rsidRPr="00306CB2">
              <w:rPr>
                <w:lang w:val="en-US" w:eastAsia="en-AU"/>
              </w:rPr>
              <w:t xml:space="preserve"> Email </w:t>
            </w:r>
            <w:hyperlink r:id="rId10" w:history="1">
              <w:r w:rsidRPr="00306CB2">
                <w:rPr>
                  <w:rStyle w:val="Hyperlink"/>
                  <w:lang w:val="en-US" w:eastAsia="en-AU"/>
                </w:rPr>
                <w:t>SLHD-ACTCallCentre@health.nsw.gov.au</w:t>
              </w:r>
            </w:hyperlink>
          </w:p>
        </w:tc>
      </w:tr>
      <w:tr w:rsidR="006D33CF" w14:paraId="6EC6B903"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458D81E4"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60BCEC01" w14:textId="77777777" w:rsidR="006D33CF" w:rsidRPr="0062746E" w:rsidRDefault="006D33CF" w:rsidP="0033377E">
            <w:pPr>
              <w:cnfStyle w:val="000000100000" w:firstRow="0" w:lastRow="0" w:firstColumn="0" w:lastColumn="0" w:oddVBand="0" w:evenVBand="0" w:oddHBand="1" w:evenHBand="0" w:firstRowFirstColumn="0" w:firstRowLastColumn="0" w:lastRowFirstColumn="0" w:lastRowLastColumn="0"/>
              <w:rPr>
                <w:b/>
                <w:bCs/>
                <w:lang w:val="en-GB"/>
              </w:rPr>
            </w:pPr>
            <w:r>
              <w:rPr>
                <w:lang w:val="en-GB"/>
              </w:rPr>
              <w:t>Dementia Behaviour Management Advisory Service (DBMAS)</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B6DCF2"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Support for carers of patients already enrolled in the DBMAS program.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47100C"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24 hours</w:t>
            </w:r>
          </w:p>
          <w:p w14:paraId="153F77ED"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p>
          <w:p w14:paraId="3EE8713A" w14:textId="77777777" w:rsidR="006D33CF" w:rsidRPr="000B4A22"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7 days a week</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4C8566"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hyperlink r:id="rId11" w:history="1">
              <w:r w:rsidRPr="00B9709D">
                <w:rPr>
                  <w:rStyle w:val="Hyperlink"/>
                  <w:lang w:val="en-GB"/>
                </w:rPr>
                <w:t>1800 699 799</w:t>
              </w:r>
            </w:hyperlink>
          </w:p>
          <w:p w14:paraId="70A69742"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p>
          <w:p w14:paraId="4205ACE6"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hyperlink r:id="rId12" w:history="1">
              <w:r w:rsidRPr="00A70E82">
                <w:rPr>
                  <w:rStyle w:val="Hyperlink"/>
                  <w:lang w:val="en-GB"/>
                </w:rPr>
                <w:t>dementia.com.au/dbmas</w:t>
              </w:r>
            </w:hyperlink>
          </w:p>
        </w:tc>
      </w:tr>
      <w:tr w:rsidR="006D33CF" w14:paraId="7CCDABD5"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58B4908A" w14:textId="77777777" w:rsidR="006D33CF"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2219E011"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Dementia Directory </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B5AF29" w14:textId="77777777" w:rsidR="006D33CF" w:rsidRPr="00FB4ADE" w:rsidRDefault="006D33CF" w:rsidP="0033377E">
            <w:pPr>
              <w:cnfStyle w:val="000000000000" w:firstRow="0" w:lastRow="0" w:firstColumn="0" w:lastColumn="0" w:oddVBand="0" w:evenVBand="0" w:oddHBand="0" w:evenHBand="0" w:firstRowFirstColumn="0" w:firstRowLastColumn="0" w:lastRowFirstColumn="0" w:lastRowLastColumn="0"/>
            </w:pPr>
            <w:r w:rsidRPr="00FB4ADE">
              <w:t xml:space="preserve">The Dementia directory lists local services and support for people living in Melbourne with dementia, as well as their carers and families. It complements existing directories for My Aged Care and NDIS.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0DA092"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Online</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D5D15D"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pPr>
            <w:hyperlink r:id="rId13" w:history="1">
              <w:r w:rsidRPr="002E65FC">
                <w:rPr>
                  <w:rStyle w:val="Hyperlink"/>
                </w:rPr>
                <w:t>dementiadirectory.org.au</w:t>
              </w:r>
            </w:hyperlink>
          </w:p>
        </w:tc>
      </w:tr>
      <w:tr w:rsidR="006D33CF" w14:paraId="510CD989"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7945FC6B" w14:textId="77777777" w:rsidR="006D33CF" w:rsidRDefault="006D33CF" w:rsidP="0033377E"/>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0CF18066" w14:textId="77777777" w:rsidR="006D33CF" w:rsidRPr="00A06B7A" w:rsidRDefault="006D33CF" w:rsidP="0033377E">
            <w:pPr>
              <w:cnfStyle w:val="000000100000" w:firstRow="0" w:lastRow="0" w:firstColumn="0" w:lastColumn="0" w:oddVBand="0" w:evenVBand="0" w:oddHBand="1" w:evenHBand="0" w:firstRowFirstColumn="0" w:firstRowLastColumn="0" w:lastRowFirstColumn="0" w:lastRowLastColumn="0"/>
              <w:rPr>
                <w:b/>
                <w:bCs/>
              </w:rPr>
            </w:pPr>
            <w:r>
              <w:t>S</w:t>
            </w:r>
            <w:r w:rsidRPr="00A06B7A">
              <w:t xml:space="preserve">evere </w:t>
            </w:r>
            <w:r>
              <w:t>B</w:t>
            </w:r>
            <w:r w:rsidRPr="00A06B7A">
              <w:t xml:space="preserve">ehaviour </w:t>
            </w:r>
            <w:r>
              <w:t>R</w:t>
            </w:r>
            <w:r w:rsidRPr="00A06B7A">
              <w:t xml:space="preserve">esponse </w:t>
            </w:r>
            <w:r>
              <w:t>T</w:t>
            </w:r>
            <w:r w:rsidRPr="00A06B7A">
              <w:t>eam</w:t>
            </w:r>
            <w:r>
              <w:t xml:space="preserve"> (SBRT) </w:t>
            </w:r>
          </w:p>
          <w:p w14:paraId="27D76F58"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b/>
                <w:bCs/>
                <w:lang w:val="en-GB"/>
              </w:rPr>
            </w:pP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D755D8"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Support for people living with dementia who are experiencing severe behaviours or psychological symptoms, as a result of dementia.</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04EEE5"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24 hours</w:t>
            </w:r>
          </w:p>
          <w:p w14:paraId="364DC692"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p>
          <w:p w14:paraId="60C7A0C9"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7 days a week</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701F60"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1800 699 799</w:t>
            </w:r>
          </w:p>
          <w:p w14:paraId="19709658"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p>
          <w:p w14:paraId="0F447A19"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hyperlink r:id="rId14" w:history="1">
              <w:r w:rsidRPr="005A679A">
                <w:rPr>
                  <w:rStyle w:val="Hyperlink"/>
                  <w:lang w:val="en-GB"/>
                </w:rPr>
                <w:t>dementia.com.au/who-we-help/health-care-professionals/services/sbrt</w:t>
              </w:r>
            </w:hyperlink>
          </w:p>
        </w:tc>
      </w:tr>
      <w:tr w:rsidR="006D33CF" w14:paraId="5B556E4B"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26D85CBD" w14:textId="77777777" w:rsidR="006D33CF" w:rsidRPr="00CA523A"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556A7535" w14:textId="77777777" w:rsidR="006D33CF" w:rsidRPr="00CA523A" w:rsidRDefault="006D33CF" w:rsidP="0033377E">
            <w:pPr>
              <w:cnfStyle w:val="000000000000" w:firstRow="0" w:lastRow="0" w:firstColumn="0" w:lastColumn="0" w:oddVBand="0" w:evenVBand="0" w:oddHBand="0" w:evenHBand="0" w:firstRowFirstColumn="0" w:firstRowLastColumn="0" w:lastRowFirstColumn="0" w:lastRowLastColumn="0"/>
              <w:rPr>
                <w:b/>
                <w:bCs/>
                <w:lang w:val="en-GB"/>
              </w:rPr>
            </w:pPr>
            <w:r w:rsidRPr="00CA523A">
              <w:rPr>
                <w:lang w:val="en-GB"/>
              </w:rPr>
              <w:t>Nurse on Call</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1F5515"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A service that allows you to speak with a registered nurse for advice on declining health. Note that this is not to be used for emergencies.</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0FF6DE"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24 hours</w:t>
            </w:r>
          </w:p>
          <w:p w14:paraId="687EA6BF"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p>
          <w:p w14:paraId="5DCFD037"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7 days a week</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73BE3A" w14:textId="77777777" w:rsidR="006D33CF" w:rsidRDefault="006D33CF" w:rsidP="0033377E">
            <w:pPr>
              <w:cnfStyle w:val="000000000000" w:firstRow="0" w:lastRow="0" w:firstColumn="0" w:lastColumn="0" w:oddVBand="0" w:evenVBand="0" w:oddHBand="0" w:evenHBand="0" w:firstRowFirstColumn="0" w:firstRowLastColumn="0" w:lastRowFirstColumn="0" w:lastRowLastColumn="0"/>
              <w:rPr>
                <w:lang w:val="en-GB"/>
              </w:rPr>
            </w:pPr>
            <w:r>
              <w:rPr>
                <w:lang w:val="en-GB"/>
              </w:rPr>
              <w:t>1300 60 60 24</w:t>
            </w:r>
          </w:p>
        </w:tc>
      </w:tr>
      <w:tr w:rsidR="006D33CF" w14:paraId="38E568E6"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77750810" w14:textId="77777777" w:rsidR="006D33CF" w:rsidRPr="00CA523A" w:rsidRDefault="006D33CF"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5FC33F54" w14:textId="77777777" w:rsidR="006D33CF" w:rsidRPr="00CA523A"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National Dementia Hotline</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615A8C"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A free telephone service that provides information and advice.</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DB8F51"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r>
              <w:t>24 hours a day</w:t>
            </w:r>
          </w:p>
          <w:p w14:paraId="2F15E3D4"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p>
          <w:p w14:paraId="75D207D7"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r>
              <w:t>7 days a week</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83BC6B"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hyperlink r:id="rId15" w:history="1">
              <w:r>
                <w:rPr>
                  <w:rStyle w:val="Hyperlink"/>
                </w:rPr>
                <w:t>1800 100 500</w:t>
              </w:r>
            </w:hyperlink>
          </w:p>
          <w:p w14:paraId="79E00B57"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p>
          <w:p w14:paraId="23200AD5"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hyperlink r:id="rId16" w:tgtFrame="_blank" w:history="1">
              <w:r>
                <w:rPr>
                  <w:rStyle w:val="Hyperlink"/>
                </w:rPr>
                <w:t>helpline@dementia.org.au</w:t>
              </w:r>
            </w:hyperlink>
          </w:p>
          <w:p w14:paraId="1F4C5B88"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pPr>
          </w:p>
          <w:p w14:paraId="4F603531" w14:textId="77777777" w:rsidR="006D33CF" w:rsidRDefault="006D33CF" w:rsidP="0033377E">
            <w:pPr>
              <w:cnfStyle w:val="000000100000" w:firstRow="0" w:lastRow="0" w:firstColumn="0" w:lastColumn="0" w:oddVBand="0" w:evenVBand="0" w:oddHBand="1" w:evenHBand="0" w:firstRowFirstColumn="0" w:firstRowLastColumn="0" w:lastRowFirstColumn="0" w:lastRowLastColumn="0"/>
              <w:rPr>
                <w:lang w:val="en-GB"/>
              </w:rPr>
            </w:pPr>
            <w:hyperlink r:id="rId17" w:history="1">
              <w:r w:rsidRPr="00E172A0">
                <w:rPr>
                  <w:rStyle w:val="Hyperlink"/>
                  <w:lang w:val="en-GB"/>
                </w:rPr>
                <w:t>dementia.org.au/helpline</w:t>
              </w:r>
            </w:hyperlink>
          </w:p>
        </w:tc>
      </w:tr>
      <w:tr w:rsidR="009B44F5" w14:paraId="3DAA7BE0"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53F62010" w14:textId="77777777" w:rsidR="009B44F5" w:rsidRDefault="009B44F5"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5002B623" w14:textId="77777777" w:rsidR="009B44F5" w:rsidRDefault="009B44F5" w:rsidP="00030E27">
            <w:pPr>
              <w:cnfStyle w:val="000000000000" w:firstRow="0" w:lastRow="0" w:firstColumn="0" w:lastColumn="0" w:oddVBand="0" w:evenVBand="0" w:oddHBand="0" w:evenHBand="0" w:firstRowFirstColumn="0" w:firstRowLastColumn="0" w:lastRowFirstColumn="0" w:lastRowLastColumn="0"/>
              <w:rPr>
                <w:lang w:val="en-GB"/>
              </w:rPr>
            </w:pPr>
            <w:r w:rsidRPr="008A7A2E">
              <w:rPr>
                <w:i/>
                <w:iCs/>
                <w:lang w:val="en-GB"/>
              </w:rPr>
              <w:t xml:space="preserve"> </w:t>
            </w:r>
            <w:r w:rsidRPr="008A6420">
              <w:rPr>
                <w:lang w:val="en-GB"/>
              </w:rPr>
              <w:t xml:space="preserve">Community palliative care providers in the </w:t>
            </w:r>
            <w:r>
              <w:rPr>
                <w:lang w:val="en-GB"/>
              </w:rPr>
              <w:t xml:space="preserve">CESPHN </w:t>
            </w:r>
            <w:r w:rsidRPr="008A6420">
              <w:rPr>
                <w:lang w:val="en-GB"/>
              </w:rPr>
              <w:t>region</w:t>
            </w:r>
          </w:p>
          <w:p w14:paraId="34A3DE72" w14:textId="77777777" w:rsidR="009B44F5" w:rsidRPr="00CA523A" w:rsidRDefault="009B44F5" w:rsidP="00D95444">
            <w:pPr>
              <w:cnfStyle w:val="000000000000" w:firstRow="0" w:lastRow="0" w:firstColumn="0" w:lastColumn="0" w:oddVBand="0" w:evenVBand="0" w:oddHBand="0" w:evenHBand="0" w:firstRowFirstColumn="0" w:firstRowLastColumn="0" w:lastRowFirstColumn="0" w:lastRowLastColumn="0"/>
              <w:rPr>
                <w:b/>
                <w:bCs/>
                <w:lang w:val="en-GB"/>
              </w:rPr>
            </w:pP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1234D6" w14:textId="77777777" w:rsidR="009B44F5" w:rsidRPr="00DE16A3" w:rsidRDefault="009B44F5" w:rsidP="00765A8B">
            <w:pPr>
              <w:cnfStyle w:val="000000000000" w:firstRow="0" w:lastRow="0" w:firstColumn="0" w:lastColumn="0" w:oddVBand="0" w:evenVBand="0" w:oddHBand="0" w:evenHBand="0" w:firstRowFirstColumn="0" w:firstRowLastColumn="0" w:lastRowFirstColumn="0" w:lastRowLastColumn="0"/>
              <w:rPr>
                <w:b/>
                <w:bCs/>
              </w:rPr>
            </w:pPr>
            <w:r w:rsidRPr="00DE16A3">
              <w:rPr>
                <w:b/>
                <w:bCs/>
              </w:rPr>
              <w:t xml:space="preserve">South Eastern Sydney Local Health District </w:t>
            </w:r>
          </w:p>
          <w:p w14:paraId="3C81A5B2" w14:textId="77777777" w:rsidR="009B44F5" w:rsidRDefault="009B44F5" w:rsidP="00765A8B">
            <w:pPr>
              <w:cnfStyle w:val="000000000000" w:firstRow="0" w:lastRow="0" w:firstColumn="0" w:lastColumn="0" w:oddVBand="0" w:evenVBand="0" w:oddHBand="0" w:evenHBand="0" w:firstRowFirstColumn="0" w:firstRowLastColumn="0" w:lastRowFirstColumn="0" w:lastRowLastColumn="0"/>
            </w:pPr>
            <w:hyperlink r:id="rId18" w:history="1">
              <w:r w:rsidRPr="001157C7">
                <w:rPr>
                  <w:rStyle w:val="Hyperlink"/>
                </w:rPr>
                <w:t>Pr</w:t>
              </w:r>
              <w:r w:rsidRPr="001157C7">
                <w:rPr>
                  <w:rStyle w:val="Hyperlink"/>
                </w:rPr>
                <w:t>i</w:t>
              </w:r>
              <w:r w:rsidRPr="001157C7">
                <w:rPr>
                  <w:rStyle w:val="Hyperlink"/>
                </w:rPr>
                <w:t>nce of Wales Community Supportive Care Clinic</w:t>
              </w:r>
            </w:hyperlink>
            <w:r>
              <w:t xml:space="preserve"> </w:t>
            </w:r>
          </w:p>
          <w:p w14:paraId="54BE8118"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p>
          <w:p w14:paraId="2B6B50FC"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hyperlink r:id="rId19" w:tgtFrame="_blank" w:history="1">
              <w:r w:rsidRPr="00EA3CB1">
                <w:rPr>
                  <w:rStyle w:val="Hyperlink"/>
                  <w:lang w:val="en-US"/>
                </w:rPr>
                <w:t>St. George Community Suppo</w:t>
              </w:r>
              <w:r w:rsidRPr="00EA3CB1">
                <w:rPr>
                  <w:rStyle w:val="Hyperlink"/>
                  <w:lang w:val="en-US"/>
                </w:rPr>
                <w:t>r</w:t>
              </w:r>
              <w:r w:rsidRPr="00EA3CB1">
                <w:rPr>
                  <w:rStyle w:val="Hyperlink"/>
                  <w:lang w:val="en-US"/>
                </w:rPr>
                <w:t>tive Care Clinic</w:t>
              </w:r>
            </w:hyperlink>
            <w:r w:rsidRPr="00EA3CB1">
              <w:rPr>
                <w:lang w:val="en-US"/>
              </w:rPr>
              <w:t>,</w:t>
            </w:r>
          </w:p>
          <w:p w14:paraId="4F0E902A"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p>
          <w:p w14:paraId="7CBD7312"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p>
          <w:p w14:paraId="0AF47540"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r w:rsidRPr="00EA3CB1">
              <w:rPr>
                <w:lang w:val="en-US"/>
              </w:rPr>
              <w:t> </w:t>
            </w:r>
            <w:hyperlink r:id="rId20" w:tgtFrame="_blank" w:history="1">
              <w:r w:rsidRPr="00EA3CB1">
                <w:rPr>
                  <w:rStyle w:val="Hyperlink"/>
                  <w:lang w:val="en-US"/>
                </w:rPr>
                <w:t>Sutherland Supportive a</w:t>
              </w:r>
              <w:r w:rsidRPr="00EA3CB1">
                <w:rPr>
                  <w:rStyle w:val="Hyperlink"/>
                  <w:lang w:val="en-US"/>
                </w:rPr>
                <w:t>n</w:t>
              </w:r>
              <w:r w:rsidRPr="00EA3CB1">
                <w:rPr>
                  <w:rStyle w:val="Hyperlink"/>
                  <w:lang w:val="en-US"/>
                </w:rPr>
                <w:t>d Pallia</w:t>
              </w:r>
              <w:r w:rsidRPr="00EA3CB1">
                <w:rPr>
                  <w:rStyle w:val="Hyperlink"/>
                  <w:lang w:val="en-US"/>
                </w:rPr>
                <w:t>t</w:t>
              </w:r>
              <w:r w:rsidRPr="00EA3CB1">
                <w:rPr>
                  <w:rStyle w:val="Hyperlink"/>
                  <w:lang w:val="en-US"/>
                </w:rPr>
                <w:t>ive Care Service </w:t>
              </w:r>
            </w:hyperlink>
          </w:p>
          <w:p w14:paraId="5F42C787"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lang w:val="en-US"/>
              </w:rPr>
            </w:pPr>
            <w:r w:rsidRPr="00EA3CB1">
              <w:rPr>
                <w:lang w:val="en-US"/>
              </w:rPr>
              <w:t> </w:t>
            </w:r>
          </w:p>
          <w:p w14:paraId="1FED777D" w14:textId="77777777" w:rsidR="009B44F5" w:rsidRPr="00EA3CB1" w:rsidRDefault="009B44F5" w:rsidP="00EA3CB1">
            <w:pPr>
              <w:cnfStyle w:val="000000000000" w:firstRow="0" w:lastRow="0" w:firstColumn="0" w:lastColumn="0" w:oddVBand="0" w:evenVBand="0" w:oddHBand="0" w:evenHBand="0" w:firstRowFirstColumn="0" w:firstRowLastColumn="0" w:lastRowFirstColumn="0" w:lastRowLastColumn="0"/>
              <w:rPr>
                <w:lang w:val="en-US"/>
              </w:rPr>
            </w:pPr>
            <w:hyperlink r:id="rId21" w:tgtFrame="_blank" w:history="1">
              <w:r w:rsidRPr="00EA3CB1">
                <w:rPr>
                  <w:rStyle w:val="Hyperlink"/>
                  <w:lang w:val="en-US"/>
                </w:rPr>
                <w:t>Calvary Specialist Palliative Care</w:t>
              </w:r>
            </w:hyperlink>
          </w:p>
          <w:p w14:paraId="740DAA08"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b/>
                <w:bCs/>
                <w:lang w:val="en-US"/>
              </w:rPr>
            </w:pPr>
          </w:p>
          <w:p w14:paraId="4B40FAE1" w14:textId="77777777" w:rsidR="009B44F5" w:rsidRDefault="009B44F5" w:rsidP="00EA3CB1">
            <w:pPr>
              <w:cnfStyle w:val="000000000000" w:firstRow="0" w:lastRow="0" w:firstColumn="0" w:lastColumn="0" w:oddVBand="0" w:evenVBand="0" w:oddHBand="0" w:evenHBand="0" w:firstRowFirstColumn="0" w:firstRowLastColumn="0" w:lastRowFirstColumn="0" w:lastRowLastColumn="0"/>
              <w:rPr>
                <w:b/>
                <w:bCs/>
                <w:lang w:val="en-US"/>
              </w:rPr>
            </w:pPr>
            <w:r w:rsidRPr="00EA3CB1">
              <w:rPr>
                <w:b/>
                <w:bCs/>
                <w:lang w:val="en-US"/>
              </w:rPr>
              <w:t>Sydney Local Health District</w:t>
            </w:r>
            <w:r>
              <w:rPr>
                <w:b/>
                <w:bCs/>
                <w:lang w:val="en-US"/>
              </w:rPr>
              <w:t xml:space="preserve">: </w:t>
            </w:r>
          </w:p>
          <w:p w14:paraId="16E55AE3" w14:textId="77777777" w:rsidR="009B44F5" w:rsidRDefault="009B44F5" w:rsidP="00767C8E">
            <w:pPr>
              <w:cnfStyle w:val="000000000000" w:firstRow="0" w:lastRow="0" w:firstColumn="0" w:lastColumn="0" w:oddVBand="0" w:evenVBand="0" w:oddHBand="0" w:evenHBand="0" w:firstRowFirstColumn="0" w:firstRowLastColumn="0" w:lastRowFirstColumn="0" w:lastRowLastColumn="0"/>
              <w:rPr>
                <w:lang w:val="en-GB"/>
              </w:rPr>
            </w:pPr>
            <w:hyperlink r:id="rId22" w:history="1">
              <w:r>
                <w:rPr>
                  <w:rStyle w:val="Hyperlink"/>
                  <w:lang w:val="en-GB"/>
                </w:rPr>
                <w:t xml:space="preserve">Concord Hospital Palliative Care Service </w:t>
              </w:r>
            </w:hyperlink>
          </w:p>
          <w:p w14:paraId="77DC8570" w14:textId="77777777" w:rsidR="009B44F5" w:rsidRDefault="009B44F5" w:rsidP="00767C8E">
            <w:pPr>
              <w:cnfStyle w:val="000000000000" w:firstRow="0" w:lastRow="0" w:firstColumn="0" w:lastColumn="0" w:oddVBand="0" w:evenVBand="0" w:oddHBand="0" w:evenHBand="0" w:firstRowFirstColumn="0" w:firstRowLastColumn="0" w:lastRowFirstColumn="0" w:lastRowLastColumn="0"/>
              <w:rPr>
                <w:lang w:val="en-GB"/>
              </w:rPr>
            </w:pPr>
          </w:p>
          <w:p w14:paraId="61F804C2" w14:textId="77777777" w:rsidR="009B44F5" w:rsidRDefault="009B44F5" w:rsidP="00767C8E">
            <w:pPr>
              <w:cnfStyle w:val="000000000000" w:firstRow="0" w:lastRow="0" w:firstColumn="0" w:lastColumn="0" w:oddVBand="0" w:evenVBand="0" w:oddHBand="0" w:evenHBand="0" w:firstRowFirstColumn="0" w:firstRowLastColumn="0" w:lastRowFirstColumn="0" w:lastRowLastColumn="0"/>
              <w:rPr>
                <w:lang w:val="en-GB"/>
              </w:rPr>
            </w:pPr>
            <w:hyperlink r:id="rId23" w:history="1">
              <w:r w:rsidRPr="002F5EFE">
                <w:rPr>
                  <w:rStyle w:val="Hyperlink"/>
                </w:rPr>
                <w:t>Palliative Care | S</w:t>
              </w:r>
              <w:r w:rsidRPr="002F5EFE">
                <w:rPr>
                  <w:rStyle w:val="Hyperlink"/>
                </w:rPr>
                <w:t>y</w:t>
              </w:r>
              <w:r w:rsidRPr="002F5EFE">
                <w:rPr>
                  <w:rStyle w:val="Hyperlink"/>
                </w:rPr>
                <w:t>dney Local Health District</w:t>
              </w:r>
            </w:hyperlink>
            <w:r>
              <w:rPr>
                <w:lang w:val="en-GB"/>
              </w:rPr>
              <w:t xml:space="preserve"> </w:t>
            </w:r>
          </w:p>
          <w:p w14:paraId="660AE62E"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DB760D"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r w:rsidRPr="003E597E">
              <w:t>Tuesdays 8.00 am - 2.00 pm </w:t>
            </w:r>
          </w:p>
          <w:p w14:paraId="384C6F98"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p w14:paraId="6761EDC4"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p w14:paraId="3E5C96D3" w14:textId="77777777" w:rsidR="005072FD" w:rsidRDefault="009B44F5" w:rsidP="0033377E">
            <w:pPr>
              <w:cnfStyle w:val="000000000000" w:firstRow="0" w:lastRow="0" w:firstColumn="0" w:lastColumn="0" w:oddVBand="0" w:evenVBand="0" w:oddHBand="0" w:evenHBand="0" w:firstRowFirstColumn="0" w:firstRowLastColumn="0" w:lastRowFirstColumn="0" w:lastRowLastColumn="0"/>
            </w:pPr>
            <w:r w:rsidRPr="00DE1697">
              <w:t>Monday to Friday</w:t>
            </w:r>
          </w:p>
          <w:p w14:paraId="32EB56FD" w14:textId="0112F898"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r w:rsidRPr="00DE1697">
              <w:t>8.00 am to 4.30 pm</w:t>
            </w:r>
          </w:p>
          <w:p w14:paraId="0974F923"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p w14:paraId="6786634B"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p w14:paraId="299C1B33"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p w14:paraId="64CC3D08" w14:textId="77777777" w:rsidR="009B44F5" w:rsidRDefault="009B44F5" w:rsidP="002F3D49">
            <w:pPr>
              <w:cnfStyle w:val="000000000000" w:firstRow="0" w:lastRow="0" w:firstColumn="0" w:lastColumn="0" w:oddVBand="0" w:evenVBand="0" w:oddHBand="0" w:evenHBand="0" w:firstRowFirstColumn="0" w:firstRowLastColumn="0" w:lastRowFirstColumn="0" w:lastRowLastColumn="0"/>
              <w:rPr>
                <w:lang w:val="en-US"/>
              </w:rPr>
            </w:pPr>
          </w:p>
          <w:p w14:paraId="0A4E3D04" w14:textId="77777777" w:rsidR="009B44F5" w:rsidRPr="00C55B27" w:rsidRDefault="009B44F5" w:rsidP="002F3D49">
            <w:pPr>
              <w:cnfStyle w:val="000000000000" w:firstRow="0" w:lastRow="0" w:firstColumn="0" w:lastColumn="0" w:oddVBand="0" w:evenVBand="0" w:oddHBand="0" w:evenHBand="0" w:firstRowFirstColumn="0" w:firstRowLastColumn="0" w:lastRowFirstColumn="0" w:lastRowLastColumn="0"/>
              <w:rPr>
                <w:lang w:val="en-US"/>
              </w:rPr>
            </w:pPr>
            <w:r w:rsidRPr="00C55B27">
              <w:rPr>
                <w:lang w:val="en-US"/>
              </w:rPr>
              <w:t>24</w:t>
            </w:r>
            <w:r>
              <w:rPr>
                <w:lang w:val="en-US"/>
              </w:rPr>
              <w:t>-</w:t>
            </w:r>
            <w:r w:rsidRPr="00C55B27">
              <w:rPr>
                <w:lang w:val="en-US"/>
              </w:rPr>
              <w:t xml:space="preserve"> hour phone support</w:t>
            </w:r>
          </w:p>
          <w:p w14:paraId="68A6D8F3" w14:textId="761FC9B3"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878583"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r w:rsidRPr="006B623E">
              <w:t>02 9382 0400</w:t>
            </w:r>
            <w:r>
              <w:t xml:space="preserve"> </w:t>
            </w:r>
          </w:p>
          <w:p w14:paraId="4819E23C"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2408E427"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0425632B"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295A2889"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r w:rsidRPr="00FA21E2">
              <w:t>02 91134182</w:t>
            </w:r>
          </w:p>
          <w:p w14:paraId="02D1E74A"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49A2BB5A"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02FA51C1"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r w:rsidRPr="00CC57B5">
              <w:t>02 9540 8453</w:t>
            </w:r>
            <w:r>
              <w:t xml:space="preserve"> </w:t>
            </w:r>
          </w:p>
          <w:p w14:paraId="581F0C5D"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3A2A2EEB"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7F56C3C3" w14:textId="77777777" w:rsidR="009B44F5" w:rsidRPr="00C0426C" w:rsidRDefault="009B44F5" w:rsidP="00C0426C">
            <w:pPr>
              <w:cnfStyle w:val="000000000000" w:firstRow="0" w:lastRow="0" w:firstColumn="0" w:lastColumn="0" w:oddVBand="0" w:evenVBand="0" w:oddHBand="0" w:evenHBand="0" w:firstRowFirstColumn="0" w:firstRowLastColumn="0" w:lastRowFirstColumn="0" w:lastRowLastColumn="0"/>
              <w:rPr>
                <w:lang w:val="en-US"/>
              </w:rPr>
            </w:pPr>
            <w:hyperlink r:id="rId24" w:tgtFrame="_blank" w:history="1">
              <w:r w:rsidRPr="00C0426C">
                <w:rPr>
                  <w:rStyle w:val="Hyperlink"/>
                  <w:color w:val="auto"/>
                  <w:u w:val="none"/>
                  <w:lang w:val="en-US"/>
                </w:rPr>
                <w:t>02 9553 3111</w:t>
              </w:r>
            </w:hyperlink>
          </w:p>
          <w:p w14:paraId="3EA0FA3D"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40ACCD4D"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404CE654" w14:textId="77777777" w:rsidR="009B44F5" w:rsidRPr="00E21148" w:rsidRDefault="009B44F5" w:rsidP="0033377E">
            <w:pPr>
              <w:cnfStyle w:val="000000000000" w:firstRow="0" w:lastRow="0" w:firstColumn="0" w:lastColumn="0" w:oddVBand="0" w:evenVBand="0" w:oddHBand="0" w:evenHBand="0" w:firstRowFirstColumn="0" w:firstRowLastColumn="0" w:lastRowFirstColumn="0" w:lastRowLastColumn="0"/>
            </w:pPr>
            <w:r w:rsidRPr="00E21148">
              <w:t xml:space="preserve"> 02 9767 </w:t>
            </w:r>
            <w:r w:rsidRPr="00E21148">
              <w:t xml:space="preserve">6799 or 1300 722 276 </w:t>
            </w:r>
          </w:p>
          <w:p w14:paraId="612CF8CF" w14:textId="77777777" w:rsidR="009B44F5" w:rsidRDefault="009B44F5" w:rsidP="0033377E">
            <w:pPr>
              <w:cnfStyle w:val="000000000000" w:firstRow="0" w:lastRow="0" w:firstColumn="0" w:lastColumn="0" w:oddVBand="0" w:evenVBand="0" w:oddHBand="0" w:evenHBand="0" w:firstRowFirstColumn="0" w:firstRowLastColumn="0" w:lastRowFirstColumn="0" w:lastRowLastColumn="0"/>
            </w:pPr>
          </w:p>
          <w:p w14:paraId="339A3330" w14:textId="1552044E" w:rsidR="009B44F5" w:rsidRDefault="009B44F5" w:rsidP="0033377E">
            <w:pPr>
              <w:cnfStyle w:val="000000000000" w:firstRow="0" w:lastRow="0" w:firstColumn="0" w:lastColumn="0" w:oddVBand="0" w:evenVBand="0" w:oddHBand="0" w:evenHBand="0" w:firstRowFirstColumn="0" w:firstRowLastColumn="0" w:lastRowFirstColumn="0" w:lastRowLastColumn="0"/>
              <w:rPr>
                <w:lang w:val="en-GB"/>
              </w:rPr>
            </w:pPr>
            <w:r w:rsidRPr="000208FD">
              <w:t>1300 936 350</w:t>
            </w:r>
          </w:p>
        </w:tc>
      </w:tr>
      <w:tr w:rsidR="009B44F5" w14:paraId="26F80C02" w14:textId="77777777" w:rsidTr="00333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505F0622" w14:textId="77777777" w:rsidR="009B44F5" w:rsidRDefault="009B44F5"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6FF4C055" w14:textId="067BD56B" w:rsidR="009B44F5" w:rsidRPr="008A7A2E" w:rsidRDefault="009B44F5" w:rsidP="0033377E">
            <w:pPr>
              <w:cnfStyle w:val="000000100000" w:firstRow="0" w:lastRow="0" w:firstColumn="0" w:lastColumn="0" w:oddVBand="0" w:evenVBand="0" w:oddHBand="1" w:evenHBand="0" w:firstRowFirstColumn="0" w:firstRowLastColumn="0" w:lastRowFirstColumn="0" w:lastRowLastColumn="0"/>
              <w:rPr>
                <w:i/>
                <w:iCs/>
                <w:lang w:val="en-GB"/>
              </w:rPr>
            </w:pPr>
            <w:r>
              <w:rPr>
                <w:lang w:val="en-GB"/>
              </w:rPr>
              <w:t>NSW Poisons Information Centre</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B71C5F"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pPr>
            <w:r>
              <w:t xml:space="preserve">Advice if someone has been poisoned, overdosed, made a mistake with medicine, or been bitten or stung by something venomous. </w:t>
            </w:r>
          </w:p>
          <w:p w14:paraId="26C852B0"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pPr>
          </w:p>
          <w:p w14:paraId="00236767" w14:textId="6E18EC2C" w:rsidR="009B44F5" w:rsidRDefault="009B44F5" w:rsidP="00767C8E">
            <w:pPr>
              <w:cnfStyle w:val="000000100000" w:firstRow="0" w:lastRow="0" w:firstColumn="0" w:lastColumn="0" w:oddVBand="0" w:evenVBand="0" w:oddHBand="1" w:evenHBand="0" w:firstRowFirstColumn="0" w:firstRowLastColumn="0" w:lastRowFirstColumn="0" w:lastRowLastColumn="0"/>
              <w:rPr>
                <w:lang w:val="en-GB"/>
              </w:rPr>
            </w:pPr>
            <w:r>
              <w:t>This service is not for emergencies. </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2943B4"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24 hours </w:t>
            </w:r>
          </w:p>
          <w:p w14:paraId="431723A3"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rPr>
                <w:lang w:val="en-GB"/>
              </w:rPr>
            </w:pPr>
          </w:p>
          <w:p w14:paraId="6942917D" w14:textId="69BEF67C" w:rsidR="009B44F5" w:rsidRDefault="009B44F5" w:rsidP="0033377E">
            <w:pPr>
              <w:cnfStyle w:val="000000100000" w:firstRow="0" w:lastRow="0" w:firstColumn="0" w:lastColumn="0" w:oddVBand="0" w:evenVBand="0" w:oddHBand="1" w:evenHBand="0" w:firstRowFirstColumn="0" w:firstRowLastColumn="0" w:lastRowFirstColumn="0" w:lastRowLastColumn="0"/>
              <w:rPr>
                <w:lang w:val="en-GB"/>
              </w:rPr>
            </w:pPr>
            <w:r>
              <w:rPr>
                <w:lang w:val="en-GB"/>
              </w:rPr>
              <w:t>7 days a week</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0494E9"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rPr>
                <w:lang w:val="en-GB"/>
              </w:rPr>
            </w:pPr>
            <w:hyperlink r:id="rId25" w:history="1">
              <w:r w:rsidRPr="00384222">
                <w:rPr>
                  <w:rStyle w:val="Hyperlink"/>
                  <w:lang w:val="en-GB"/>
                </w:rPr>
                <w:t>131 126</w:t>
              </w:r>
            </w:hyperlink>
          </w:p>
          <w:p w14:paraId="5DD17D65" w14:textId="77777777" w:rsidR="009B44F5" w:rsidRDefault="009B44F5" w:rsidP="0033377E">
            <w:pPr>
              <w:cnfStyle w:val="000000100000" w:firstRow="0" w:lastRow="0" w:firstColumn="0" w:lastColumn="0" w:oddVBand="0" w:evenVBand="0" w:oddHBand="1" w:evenHBand="0" w:firstRowFirstColumn="0" w:firstRowLastColumn="0" w:lastRowFirstColumn="0" w:lastRowLastColumn="0"/>
              <w:rPr>
                <w:lang w:val="en-GB"/>
              </w:rPr>
            </w:pPr>
          </w:p>
          <w:p w14:paraId="639A067E" w14:textId="48C461DC" w:rsidR="009B44F5" w:rsidRDefault="009B44F5" w:rsidP="0033377E">
            <w:pPr>
              <w:cnfStyle w:val="000000100000" w:firstRow="0" w:lastRow="0" w:firstColumn="0" w:lastColumn="0" w:oddVBand="0" w:evenVBand="0" w:oddHBand="1" w:evenHBand="0" w:firstRowFirstColumn="0" w:firstRowLastColumn="0" w:lastRowFirstColumn="0" w:lastRowLastColumn="0"/>
            </w:pPr>
            <w:hyperlink r:id="rId26" w:history="1">
              <w:r w:rsidRPr="007C31E2">
                <w:rPr>
                  <w:rStyle w:val="Hyperlink"/>
                  <w:lang w:val="en-GB"/>
                </w:rPr>
                <w:t>https://www.poisonsinfo.nsw.gov.au/</w:t>
              </w:r>
            </w:hyperlink>
            <w:r>
              <w:rPr>
                <w:lang w:val="en-GB"/>
              </w:rPr>
              <w:t xml:space="preserve"> </w:t>
            </w:r>
          </w:p>
        </w:tc>
      </w:tr>
      <w:tr w:rsidR="003F4090" w14:paraId="22570A52" w14:textId="77777777" w:rsidTr="0033377E">
        <w:trPr>
          <w:cantSplit/>
        </w:trPr>
        <w:tc>
          <w:tcPr>
            <w:cnfStyle w:val="001000000000" w:firstRow="0" w:lastRow="0" w:firstColumn="1" w:lastColumn="0" w:oddVBand="0" w:evenVBand="0" w:oddHBand="0" w:evenHBand="0" w:firstRowFirstColumn="0" w:firstRowLastColumn="0" w:lastRowFirstColumn="0" w:lastRowLastColumn="0"/>
            <w:tcW w:w="272" w:type="dxa"/>
            <w:tcBorders>
              <w:top w:val="single" w:sz="4" w:space="0" w:color="0F9ED5" w:themeColor="accent4"/>
              <w:left w:val="single" w:sz="4" w:space="0" w:color="0F9ED5" w:themeColor="accent4"/>
              <w:bottom w:val="single" w:sz="4" w:space="0" w:color="0F9ED5" w:themeColor="accent4"/>
              <w:right w:val="single" w:sz="4" w:space="0" w:color="000000" w:themeColor="text1"/>
            </w:tcBorders>
            <w:shd w:val="clear" w:color="auto" w:fill="0F9ED5" w:themeFill="accent4"/>
          </w:tcPr>
          <w:p w14:paraId="0B7F8D1A" w14:textId="77777777" w:rsidR="003F4090" w:rsidRDefault="003F4090" w:rsidP="0033377E">
            <w:pPr>
              <w:rPr>
                <w:lang w:val="en-GB"/>
              </w:rPr>
            </w:pPr>
          </w:p>
        </w:tc>
        <w:tc>
          <w:tcPr>
            <w:tcW w:w="283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3754D8D1" w14:textId="6C6497F5" w:rsidR="003F4090" w:rsidRDefault="003F4090" w:rsidP="0033377E">
            <w:pPr>
              <w:cnfStyle w:val="000000000000" w:firstRow="0" w:lastRow="0" w:firstColumn="0" w:lastColumn="0" w:oddVBand="0" w:evenVBand="0" w:oddHBand="0" w:evenHBand="0" w:firstRowFirstColumn="0" w:firstRowLastColumn="0" w:lastRowFirstColumn="0" w:lastRowLastColumn="0"/>
              <w:rPr>
                <w:lang w:val="en-GB"/>
              </w:rPr>
            </w:pPr>
            <w:r w:rsidRPr="003F4090">
              <w:t xml:space="preserve">National Continence Helpline </w:t>
            </w:r>
          </w:p>
        </w:tc>
        <w:tc>
          <w:tcPr>
            <w:tcW w:w="4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0E9082" w14:textId="2C8C733C" w:rsidR="003F4090" w:rsidRDefault="009404FE" w:rsidP="0033377E">
            <w:pPr>
              <w:cnfStyle w:val="000000000000" w:firstRow="0" w:lastRow="0" w:firstColumn="0" w:lastColumn="0" w:oddVBand="0" w:evenVBand="0" w:oddHBand="0" w:evenHBand="0" w:firstRowFirstColumn="0" w:firstRowLastColumn="0" w:lastRowFirstColumn="0" w:lastRowLastColumn="0"/>
            </w:pPr>
            <w:r w:rsidRPr="009404FE">
              <w:t xml:space="preserve"> </w:t>
            </w:r>
            <w:r>
              <w:t>F</w:t>
            </w:r>
            <w:r w:rsidRPr="009404FE">
              <w:t>ree telephone service that offers confidential information, advice and support</w:t>
            </w:r>
            <w:r w:rsidR="009F059A">
              <w:t xml:space="preserve"> for </w:t>
            </w:r>
            <w:r w:rsidR="00E135C1">
              <w:t>people affected by incontinence.</w:t>
            </w:r>
          </w:p>
        </w:tc>
        <w:tc>
          <w:tcPr>
            <w:tcW w:w="26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68B0BF" w14:textId="77777777" w:rsidR="005072FD" w:rsidRDefault="006071DB" w:rsidP="0033377E">
            <w:pPr>
              <w:cnfStyle w:val="000000000000" w:firstRow="0" w:lastRow="0" w:firstColumn="0" w:lastColumn="0" w:oddVBand="0" w:evenVBand="0" w:oddHBand="0" w:evenHBand="0" w:firstRowFirstColumn="0" w:firstRowLastColumn="0" w:lastRowFirstColumn="0" w:lastRowLastColumn="0"/>
            </w:pPr>
            <w:r>
              <w:t xml:space="preserve">Monday to Friday </w:t>
            </w:r>
          </w:p>
          <w:p w14:paraId="42CAA91D" w14:textId="6366E90B" w:rsidR="003F4090" w:rsidRDefault="006071DB" w:rsidP="0033377E">
            <w:pPr>
              <w:cnfStyle w:val="000000000000" w:firstRow="0" w:lastRow="0" w:firstColumn="0" w:lastColumn="0" w:oddVBand="0" w:evenVBand="0" w:oddHBand="0" w:evenHBand="0" w:firstRowFirstColumn="0" w:firstRowLastColumn="0" w:lastRowFirstColumn="0" w:lastRowLastColumn="0"/>
              <w:rPr>
                <w:lang w:val="en-GB"/>
              </w:rPr>
            </w:pPr>
            <w:r w:rsidRPr="006071DB">
              <w:t xml:space="preserve">8am </w:t>
            </w:r>
            <w:r w:rsidR="005072FD">
              <w:t>to</w:t>
            </w:r>
            <w:r w:rsidRPr="006071DB">
              <w:t xml:space="preserve"> 8pm</w:t>
            </w:r>
          </w:p>
        </w:tc>
        <w:tc>
          <w:tcPr>
            <w:tcW w:w="4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C687DC" w14:textId="6CFE21D3" w:rsidR="003F4090" w:rsidRDefault="003F4090" w:rsidP="0033377E">
            <w:pPr>
              <w:cnfStyle w:val="000000000000" w:firstRow="0" w:lastRow="0" w:firstColumn="0" w:lastColumn="0" w:oddVBand="0" w:evenVBand="0" w:oddHBand="0" w:evenHBand="0" w:firstRowFirstColumn="0" w:firstRowLastColumn="0" w:lastRowFirstColumn="0" w:lastRowLastColumn="0"/>
            </w:pPr>
            <w:r w:rsidRPr="003F4090">
              <w:t>1800 33 00 66</w:t>
            </w:r>
          </w:p>
        </w:tc>
      </w:tr>
    </w:tbl>
    <w:p w14:paraId="20E908FF" w14:textId="77777777" w:rsidR="006D33CF" w:rsidRDefault="006D33CF" w:rsidP="006D33CF"/>
    <w:p w14:paraId="51136B37" w14:textId="77777777" w:rsidR="005A667D" w:rsidRDefault="005A667D"/>
    <w:sectPr w:rsidR="005A667D" w:rsidSect="006D33CF">
      <w:headerReference w:type="default" r:id="rId27"/>
      <w:footerReference w:type="even" r:id="rId28"/>
      <w:footerReference w:type="default" r:id="rId29"/>
      <w:pgSz w:w="16820" w:h="11900" w:orient="landscape"/>
      <w:pgMar w:top="2347" w:right="921" w:bottom="1015" w:left="873" w:header="709"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6EB1" w14:textId="77777777" w:rsidR="009309D7" w:rsidRDefault="009309D7" w:rsidP="006D33CF">
      <w:pPr>
        <w:spacing w:after="0" w:line="240" w:lineRule="auto"/>
      </w:pPr>
      <w:r>
        <w:separator/>
      </w:r>
    </w:p>
  </w:endnote>
  <w:endnote w:type="continuationSeparator" w:id="0">
    <w:p w14:paraId="37633146" w14:textId="77777777" w:rsidR="009309D7" w:rsidRDefault="009309D7" w:rsidP="006D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0502165"/>
      <w:docPartObj>
        <w:docPartGallery w:val="Page Numbers (Bottom of Page)"/>
        <w:docPartUnique/>
      </w:docPartObj>
    </w:sdtPr>
    <w:sdtContent>
      <w:p w14:paraId="0772B031" w14:textId="77777777" w:rsidR="008B762D" w:rsidRDefault="00000000" w:rsidP="00D3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5DE06AA" w14:textId="77777777" w:rsidR="008B762D" w:rsidRDefault="008B762D" w:rsidP="00D31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21FF" w14:textId="04012B8D" w:rsidR="008B762D" w:rsidRDefault="008B762D">
    <w:pPr>
      <w:pStyle w:val="Footer"/>
    </w:pPr>
  </w:p>
  <w:p w14:paraId="54A73ACE" w14:textId="77777777" w:rsidR="008B762D" w:rsidRDefault="008B762D">
    <w:pPr>
      <w:pStyle w:val="Footer"/>
    </w:pPr>
  </w:p>
  <w:sdt>
    <w:sdtPr>
      <w:rPr>
        <w:rStyle w:val="PageNumber"/>
      </w:rPr>
      <w:id w:val="587660512"/>
      <w:docPartObj>
        <w:docPartGallery w:val="Page Numbers (Bottom of Page)"/>
        <w:docPartUnique/>
      </w:docPartObj>
    </w:sdtPr>
    <w:sdtContent>
      <w:p w14:paraId="2E87E4C0" w14:textId="77777777" w:rsidR="008B762D" w:rsidRDefault="00000000" w:rsidP="00D3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5F7384" w14:textId="77777777" w:rsidR="008B762D" w:rsidRDefault="008B762D" w:rsidP="00D3130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283E" w14:textId="77777777" w:rsidR="009309D7" w:rsidRDefault="009309D7" w:rsidP="006D33CF">
      <w:pPr>
        <w:spacing w:after="0" w:line="240" w:lineRule="auto"/>
      </w:pPr>
      <w:r>
        <w:separator/>
      </w:r>
    </w:p>
  </w:footnote>
  <w:footnote w:type="continuationSeparator" w:id="0">
    <w:p w14:paraId="0E64723A" w14:textId="77777777" w:rsidR="009309D7" w:rsidRDefault="009309D7" w:rsidP="006D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46DE" w14:textId="46A2E1A3" w:rsidR="00483A12" w:rsidRDefault="00483A12">
    <w:pPr>
      <w:pStyle w:val="Header"/>
    </w:pPr>
    <w:r>
      <w:rPr>
        <w:noProof/>
      </w:rPr>
      <w:drawing>
        <wp:anchor distT="0" distB="0" distL="114300" distR="114300" simplePos="0" relativeHeight="251659264" behindDoc="1" locked="0" layoutInCell="1" allowOverlap="1" wp14:anchorId="71B6FEE2" wp14:editId="1B83E2E2">
          <wp:simplePos x="0" y="0"/>
          <wp:positionH relativeFrom="page">
            <wp:posOffset>2354863</wp:posOffset>
          </wp:positionH>
          <wp:positionV relativeFrom="paragraph">
            <wp:posOffset>-450215</wp:posOffset>
          </wp:positionV>
          <wp:extent cx="8322027" cy="1394460"/>
          <wp:effectExtent l="0" t="0" r="3175"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336708" cy="1396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CC0"/>
    <w:multiLevelType w:val="hybridMultilevel"/>
    <w:tmpl w:val="A0FC7F0A"/>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D0EE9"/>
    <w:multiLevelType w:val="multilevel"/>
    <w:tmpl w:val="4BF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033D"/>
    <w:multiLevelType w:val="hybridMultilevel"/>
    <w:tmpl w:val="D86670A6"/>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D2ECB"/>
    <w:multiLevelType w:val="hybridMultilevel"/>
    <w:tmpl w:val="27D0C4F4"/>
    <w:lvl w:ilvl="0" w:tplc="2A80EB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3271"/>
    <w:multiLevelType w:val="hybridMultilevel"/>
    <w:tmpl w:val="AF40A0A4"/>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95084"/>
    <w:multiLevelType w:val="hybridMultilevel"/>
    <w:tmpl w:val="55A4EC96"/>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26C8E"/>
    <w:multiLevelType w:val="multilevel"/>
    <w:tmpl w:val="A79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72880"/>
    <w:multiLevelType w:val="hybridMultilevel"/>
    <w:tmpl w:val="CDCEE17E"/>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451C3"/>
    <w:multiLevelType w:val="multilevel"/>
    <w:tmpl w:val="B5A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F4392F"/>
    <w:multiLevelType w:val="multilevel"/>
    <w:tmpl w:val="0B4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200AC"/>
    <w:multiLevelType w:val="hybridMultilevel"/>
    <w:tmpl w:val="C54C690C"/>
    <w:lvl w:ilvl="0" w:tplc="577E06D0">
      <w:start w:val="477"/>
      <w:numFmt w:val="bullet"/>
      <w:lvlText w:val="-"/>
      <w:lvlJc w:val="left"/>
      <w:pPr>
        <w:ind w:left="720" w:hanging="360"/>
      </w:pPr>
      <w:rPr>
        <w:rFonts w:ascii="Aptos" w:eastAsiaTheme="minorEastAsia" w:hAnsi="Apto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55659"/>
    <w:multiLevelType w:val="hybridMultilevel"/>
    <w:tmpl w:val="B6C43186"/>
    <w:lvl w:ilvl="0" w:tplc="72361E76">
      <w:start w:val="1"/>
      <w:numFmt w:val="bullet"/>
      <w:lvlText w:val=""/>
      <w:lvlJc w:val="left"/>
      <w:pPr>
        <w:ind w:left="340" w:hanging="232"/>
      </w:pPr>
      <w:rPr>
        <w:rFonts w:ascii="Symbol" w:hAnsi="Symbol" w:hint="default"/>
      </w:rPr>
    </w:lvl>
    <w:lvl w:ilvl="1" w:tplc="2F8C6C12">
      <w:start w:val="1"/>
      <w:numFmt w:val="bullet"/>
      <w:lvlText w:val="o"/>
      <w:lvlJc w:val="left"/>
      <w:pPr>
        <w:ind w:left="1440" w:hanging="360"/>
      </w:pPr>
      <w:rPr>
        <w:rFonts w:ascii="Courier New" w:hAnsi="Courier New" w:cs="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010023"/>
    <w:multiLevelType w:val="hybridMultilevel"/>
    <w:tmpl w:val="E8FEDE5E"/>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806B67"/>
    <w:multiLevelType w:val="hybridMultilevel"/>
    <w:tmpl w:val="277C3382"/>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2D07AF"/>
    <w:multiLevelType w:val="multilevel"/>
    <w:tmpl w:val="F04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EE58F3"/>
    <w:multiLevelType w:val="hybridMultilevel"/>
    <w:tmpl w:val="3C9EEC2A"/>
    <w:lvl w:ilvl="0" w:tplc="72361E76">
      <w:start w:val="1"/>
      <w:numFmt w:val="bullet"/>
      <w:lvlText w:val=""/>
      <w:lvlJc w:val="left"/>
      <w:pPr>
        <w:ind w:left="340" w:hanging="2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1536035">
    <w:abstractNumId w:val="7"/>
  </w:num>
  <w:num w:numId="2" w16cid:durableId="709189317">
    <w:abstractNumId w:val="15"/>
  </w:num>
  <w:num w:numId="3" w16cid:durableId="1180894311">
    <w:abstractNumId w:val="5"/>
  </w:num>
  <w:num w:numId="4" w16cid:durableId="1379889590">
    <w:abstractNumId w:val="2"/>
  </w:num>
  <w:num w:numId="5" w16cid:durableId="748582618">
    <w:abstractNumId w:val="13"/>
  </w:num>
  <w:num w:numId="6" w16cid:durableId="271521248">
    <w:abstractNumId w:val="12"/>
  </w:num>
  <w:num w:numId="7" w16cid:durableId="1775897559">
    <w:abstractNumId w:val="11"/>
  </w:num>
  <w:num w:numId="8" w16cid:durableId="1390150179">
    <w:abstractNumId w:val="4"/>
  </w:num>
  <w:num w:numId="9" w16cid:durableId="960724509">
    <w:abstractNumId w:val="0"/>
  </w:num>
  <w:num w:numId="10" w16cid:durableId="161892493">
    <w:abstractNumId w:val="3"/>
  </w:num>
  <w:num w:numId="11" w16cid:durableId="532422797">
    <w:abstractNumId w:val="1"/>
  </w:num>
  <w:num w:numId="12" w16cid:durableId="609750233">
    <w:abstractNumId w:val="8"/>
  </w:num>
  <w:num w:numId="13" w16cid:durableId="1280843612">
    <w:abstractNumId w:val="9"/>
  </w:num>
  <w:num w:numId="14" w16cid:durableId="281883722">
    <w:abstractNumId w:val="6"/>
  </w:num>
  <w:num w:numId="15" w16cid:durableId="459494421">
    <w:abstractNumId w:val="14"/>
  </w:num>
  <w:num w:numId="16" w16cid:durableId="603734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CF"/>
    <w:rsid w:val="000208FD"/>
    <w:rsid w:val="00030E27"/>
    <w:rsid w:val="00054982"/>
    <w:rsid w:val="00075496"/>
    <w:rsid w:val="00075EBC"/>
    <w:rsid w:val="001157C7"/>
    <w:rsid w:val="0012231E"/>
    <w:rsid w:val="00151C80"/>
    <w:rsid w:val="001A6795"/>
    <w:rsid w:val="00206B19"/>
    <w:rsid w:val="002A2318"/>
    <w:rsid w:val="002F3D49"/>
    <w:rsid w:val="002F5EFE"/>
    <w:rsid w:val="00306CB2"/>
    <w:rsid w:val="00320DFB"/>
    <w:rsid w:val="003C541A"/>
    <w:rsid w:val="003C782A"/>
    <w:rsid w:val="003E597E"/>
    <w:rsid w:val="003F4090"/>
    <w:rsid w:val="004007D8"/>
    <w:rsid w:val="00417578"/>
    <w:rsid w:val="00427EC7"/>
    <w:rsid w:val="00450C46"/>
    <w:rsid w:val="00454E09"/>
    <w:rsid w:val="00483A12"/>
    <w:rsid w:val="005072FD"/>
    <w:rsid w:val="00531A41"/>
    <w:rsid w:val="00547D52"/>
    <w:rsid w:val="005A667D"/>
    <w:rsid w:val="005C76F2"/>
    <w:rsid w:val="006071DB"/>
    <w:rsid w:val="00674D24"/>
    <w:rsid w:val="006B623E"/>
    <w:rsid w:val="006C35FC"/>
    <w:rsid w:val="006C5D2E"/>
    <w:rsid w:val="006D33CF"/>
    <w:rsid w:val="006F1D06"/>
    <w:rsid w:val="006F74FE"/>
    <w:rsid w:val="00722079"/>
    <w:rsid w:val="00765A8B"/>
    <w:rsid w:val="00767C8E"/>
    <w:rsid w:val="007E674B"/>
    <w:rsid w:val="008111A7"/>
    <w:rsid w:val="00877EBF"/>
    <w:rsid w:val="008B762D"/>
    <w:rsid w:val="008E679E"/>
    <w:rsid w:val="009178C4"/>
    <w:rsid w:val="009309D7"/>
    <w:rsid w:val="009404FE"/>
    <w:rsid w:val="00944FCB"/>
    <w:rsid w:val="009B44F5"/>
    <w:rsid w:val="009F059A"/>
    <w:rsid w:val="00A44F65"/>
    <w:rsid w:val="00A51E8E"/>
    <w:rsid w:val="00A85C90"/>
    <w:rsid w:val="00AA361E"/>
    <w:rsid w:val="00B2621F"/>
    <w:rsid w:val="00B32DBF"/>
    <w:rsid w:val="00B4265C"/>
    <w:rsid w:val="00B53C1D"/>
    <w:rsid w:val="00B638B0"/>
    <w:rsid w:val="00BA360D"/>
    <w:rsid w:val="00BB19E9"/>
    <w:rsid w:val="00BB26F3"/>
    <w:rsid w:val="00C0426C"/>
    <w:rsid w:val="00C50009"/>
    <w:rsid w:val="00C55B27"/>
    <w:rsid w:val="00C86AFF"/>
    <w:rsid w:val="00C9682A"/>
    <w:rsid w:val="00CC57B5"/>
    <w:rsid w:val="00CE27E0"/>
    <w:rsid w:val="00D5186C"/>
    <w:rsid w:val="00D51C90"/>
    <w:rsid w:val="00D95444"/>
    <w:rsid w:val="00DA2CAF"/>
    <w:rsid w:val="00DC1468"/>
    <w:rsid w:val="00DC46A7"/>
    <w:rsid w:val="00DE1697"/>
    <w:rsid w:val="00DE16A3"/>
    <w:rsid w:val="00E031FE"/>
    <w:rsid w:val="00E075DA"/>
    <w:rsid w:val="00E135C1"/>
    <w:rsid w:val="00E21148"/>
    <w:rsid w:val="00E81A58"/>
    <w:rsid w:val="00EA3CB1"/>
    <w:rsid w:val="00EB2575"/>
    <w:rsid w:val="00ED0323"/>
    <w:rsid w:val="00F371A5"/>
    <w:rsid w:val="00F535C0"/>
    <w:rsid w:val="00F843A4"/>
    <w:rsid w:val="00FA21E2"/>
    <w:rsid w:val="00FA7284"/>
    <w:rsid w:val="00FD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FDE3"/>
  <w15:chartTrackingRefBased/>
  <w15:docId w15:val="{318369E5-4692-4DEF-8110-525A4088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CF"/>
    <w:rPr>
      <w:rFonts w:eastAsiaTheme="minorEastAsia"/>
      <w:lang w:val="en-AU"/>
    </w:rPr>
  </w:style>
  <w:style w:type="paragraph" w:styleId="Heading1">
    <w:name w:val="heading 1"/>
    <w:basedOn w:val="Normal"/>
    <w:next w:val="Normal"/>
    <w:link w:val="Heading1Char"/>
    <w:uiPriority w:val="9"/>
    <w:qFormat/>
    <w:rsid w:val="006D3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3CF"/>
    <w:rPr>
      <w:rFonts w:eastAsiaTheme="majorEastAsia" w:cstheme="majorBidi"/>
      <w:color w:val="272727" w:themeColor="text1" w:themeTint="D8"/>
    </w:rPr>
  </w:style>
  <w:style w:type="paragraph" w:styleId="Title">
    <w:name w:val="Title"/>
    <w:basedOn w:val="Normal"/>
    <w:next w:val="Normal"/>
    <w:link w:val="TitleChar"/>
    <w:uiPriority w:val="10"/>
    <w:qFormat/>
    <w:rsid w:val="006D3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3CF"/>
    <w:pPr>
      <w:spacing w:before="160"/>
      <w:jc w:val="center"/>
    </w:pPr>
    <w:rPr>
      <w:i/>
      <w:iCs/>
      <w:color w:val="404040" w:themeColor="text1" w:themeTint="BF"/>
    </w:rPr>
  </w:style>
  <w:style w:type="character" w:customStyle="1" w:styleId="QuoteChar">
    <w:name w:val="Quote Char"/>
    <w:basedOn w:val="DefaultParagraphFont"/>
    <w:link w:val="Quote"/>
    <w:uiPriority w:val="29"/>
    <w:rsid w:val="006D33CF"/>
    <w:rPr>
      <w:i/>
      <w:iCs/>
      <w:color w:val="404040" w:themeColor="text1" w:themeTint="BF"/>
    </w:rPr>
  </w:style>
  <w:style w:type="paragraph" w:styleId="ListParagraph">
    <w:name w:val="List Paragraph"/>
    <w:basedOn w:val="Normal"/>
    <w:uiPriority w:val="34"/>
    <w:qFormat/>
    <w:rsid w:val="006D33CF"/>
    <w:pPr>
      <w:ind w:left="720"/>
      <w:contextualSpacing/>
    </w:pPr>
  </w:style>
  <w:style w:type="character" w:styleId="IntenseEmphasis">
    <w:name w:val="Intense Emphasis"/>
    <w:basedOn w:val="DefaultParagraphFont"/>
    <w:uiPriority w:val="21"/>
    <w:qFormat/>
    <w:rsid w:val="006D33CF"/>
    <w:rPr>
      <w:i/>
      <w:iCs/>
      <w:color w:val="0F4761" w:themeColor="accent1" w:themeShade="BF"/>
    </w:rPr>
  </w:style>
  <w:style w:type="paragraph" w:styleId="IntenseQuote">
    <w:name w:val="Intense Quote"/>
    <w:basedOn w:val="Normal"/>
    <w:next w:val="Normal"/>
    <w:link w:val="IntenseQuoteChar"/>
    <w:uiPriority w:val="30"/>
    <w:qFormat/>
    <w:rsid w:val="006D3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3CF"/>
    <w:rPr>
      <w:i/>
      <w:iCs/>
      <w:color w:val="0F4761" w:themeColor="accent1" w:themeShade="BF"/>
    </w:rPr>
  </w:style>
  <w:style w:type="character" w:styleId="IntenseReference">
    <w:name w:val="Intense Reference"/>
    <w:basedOn w:val="DefaultParagraphFont"/>
    <w:uiPriority w:val="32"/>
    <w:qFormat/>
    <w:rsid w:val="006D33CF"/>
    <w:rPr>
      <w:b/>
      <w:bCs/>
      <w:smallCaps/>
      <w:color w:val="0F4761" w:themeColor="accent1" w:themeShade="BF"/>
      <w:spacing w:val="5"/>
    </w:rPr>
  </w:style>
  <w:style w:type="character" w:styleId="Hyperlink">
    <w:name w:val="Hyperlink"/>
    <w:basedOn w:val="DefaultParagraphFont"/>
    <w:uiPriority w:val="99"/>
    <w:unhideWhenUsed/>
    <w:rsid w:val="006D33CF"/>
    <w:rPr>
      <w:color w:val="467886" w:themeColor="hyperlink"/>
      <w:u w:val="single"/>
    </w:rPr>
  </w:style>
  <w:style w:type="paragraph" w:styleId="Header">
    <w:name w:val="header"/>
    <w:basedOn w:val="Normal"/>
    <w:link w:val="HeaderChar"/>
    <w:uiPriority w:val="99"/>
    <w:unhideWhenUsed/>
    <w:rsid w:val="006D3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CF"/>
    <w:rPr>
      <w:rFonts w:eastAsiaTheme="minorEastAsia"/>
      <w:lang w:val="en-AU"/>
    </w:rPr>
  </w:style>
  <w:style w:type="paragraph" w:styleId="Footer">
    <w:name w:val="footer"/>
    <w:basedOn w:val="Normal"/>
    <w:link w:val="FooterChar"/>
    <w:uiPriority w:val="99"/>
    <w:unhideWhenUsed/>
    <w:rsid w:val="006D3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CF"/>
    <w:rPr>
      <w:rFonts w:eastAsiaTheme="minorEastAsia"/>
      <w:lang w:val="en-AU"/>
    </w:rPr>
  </w:style>
  <w:style w:type="table" w:styleId="GridTable5Dark-Accent2">
    <w:name w:val="Grid Table 5 Dark Accent 2"/>
    <w:basedOn w:val="TableNormal"/>
    <w:uiPriority w:val="50"/>
    <w:rsid w:val="006D33CF"/>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character" w:styleId="PageNumber">
    <w:name w:val="page number"/>
    <w:basedOn w:val="DefaultParagraphFont"/>
    <w:uiPriority w:val="99"/>
    <w:semiHidden/>
    <w:unhideWhenUsed/>
    <w:rsid w:val="006D33CF"/>
  </w:style>
  <w:style w:type="character" w:customStyle="1" w:styleId="ui-provider">
    <w:name w:val="ui-provider"/>
    <w:basedOn w:val="DefaultParagraphFont"/>
    <w:rsid w:val="006D33CF"/>
  </w:style>
  <w:style w:type="character" w:styleId="FollowedHyperlink">
    <w:name w:val="FollowedHyperlink"/>
    <w:basedOn w:val="DefaultParagraphFont"/>
    <w:uiPriority w:val="99"/>
    <w:semiHidden/>
    <w:unhideWhenUsed/>
    <w:rsid w:val="00F535C0"/>
    <w:rPr>
      <w:color w:val="96607D" w:themeColor="followedHyperlink"/>
      <w:u w:val="single"/>
    </w:rPr>
  </w:style>
  <w:style w:type="paragraph" w:styleId="NormalWeb">
    <w:name w:val="Normal (Web)"/>
    <w:basedOn w:val="Normal"/>
    <w:uiPriority w:val="99"/>
    <w:semiHidden/>
    <w:unhideWhenUsed/>
    <w:rsid w:val="00AA36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A361E"/>
    <w:rPr>
      <w:b/>
      <w:bCs/>
    </w:rPr>
  </w:style>
  <w:style w:type="character" w:styleId="UnresolvedMention">
    <w:name w:val="Unresolved Mention"/>
    <w:basedOn w:val="DefaultParagraphFont"/>
    <w:uiPriority w:val="99"/>
    <w:semiHidden/>
    <w:unhideWhenUsed/>
    <w:rsid w:val="00D5186C"/>
    <w:rPr>
      <w:color w:val="605E5C"/>
      <w:shd w:val="clear" w:color="auto" w:fill="E1DFDD"/>
    </w:rPr>
  </w:style>
  <w:style w:type="paragraph" w:styleId="NoSpacing">
    <w:name w:val="No Spacing"/>
    <w:uiPriority w:val="1"/>
    <w:qFormat/>
    <w:rsid w:val="008E679E"/>
    <w:pPr>
      <w:spacing w:after="0" w:line="240" w:lineRule="auto"/>
    </w:pPr>
    <w:rPr>
      <w:rFonts w:eastAsiaTheme="minorEastAsi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955">
      <w:bodyDiv w:val="1"/>
      <w:marLeft w:val="0"/>
      <w:marRight w:val="0"/>
      <w:marTop w:val="0"/>
      <w:marBottom w:val="0"/>
      <w:divBdr>
        <w:top w:val="none" w:sz="0" w:space="0" w:color="auto"/>
        <w:left w:val="none" w:sz="0" w:space="0" w:color="auto"/>
        <w:bottom w:val="none" w:sz="0" w:space="0" w:color="auto"/>
        <w:right w:val="none" w:sz="0" w:space="0" w:color="auto"/>
      </w:divBdr>
    </w:div>
    <w:div w:id="104083849">
      <w:bodyDiv w:val="1"/>
      <w:marLeft w:val="0"/>
      <w:marRight w:val="0"/>
      <w:marTop w:val="0"/>
      <w:marBottom w:val="0"/>
      <w:divBdr>
        <w:top w:val="none" w:sz="0" w:space="0" w:color="auto"/>
        <w:left w:val="none" w:sz="0" w:space="0" w:color="auto"/>
        <w:bottom w:val="none" w:sz="0" w:space="0" w:color="auto"/>
        <w:right w:val="none" w:sz="0" w:space="0" w:color="auto"/>
      </w:divBdr>
    </w:div>
    <w:div w:id="190076672">
      <w:bodyDiv w:val="1"/>
      <w:marLeft w:val="0"/>
      <w:marRight w:val="0"/>
      <w:marTop w:val="0"/>
      <w:marBottom w:val="0"/>
      <w:divBdr>
        <w:top w:val="none" w:sz="0" w:space="0" w:color="auto"/>
        <w:left w:val="none" w:sz="0" w:space="0" w:color="auto"/>
        <w:bottom w:val="none" w:sz="0" w:space="0" w:color="auto"/>
        <w:right w:val="none" w:sz="0" w:space="0" w:color="auto"/>
      </w:divBdr>
    </w:div>
    <w:div w:id="206988660">
      <w:bodyDiv w:val="1"/>
      <w:marLeft w:val="0"/>
      <w:marRight w:val="0"/>
      <w:marTop w:val="0"/>
      <w:marBottom w:val="0"/>
      <w:divBdr>
        <w:top w:val="none" w:sz="0" w:space="0" w:color="auto"/>
        <w:left w:val="none" w:sz="0" w:space="0" w:color="auto"/>
        <w:bottom w:val="none" w:sz="0" w:space="0" w:color="auto"/>
        <w:right w:val="none" w:sz="0" w:space="0" w:color="auto"/>
      </w:divBdr>
    </w:div>
    <w:div w:id="254747983">
      <w:bodyDiv w:val="1"/>
      <w:marLeft w:val="0"/>
      <w:marRight w:val="0"/>
      <w:marTop w:val="0"/>
      <w:marBottom w:val="0"/>
      <w:divBdr>
        <w:top w:val="none" w:sz="0" w:space="0" w:color="auto"/>
        <w:left w:val="none" w:sz="0" w:space="0" w:color="auto"/>
        <w:bottom w:val="none" w:sz="0" w:space="0" w:color="auto"/>
        <w:right w:val="none" w:sz="0" w:space="0" w:color="auto"/>
      </w:divBdr>
    </w:div>
    <w:div w:id="474028551">
      <w:bodyDiv w:val="1"/>
      <w:marLeft w:val="0"/>
      <w:marRight w:val="0"/>
      <w:marTop w:val="0"/>
      <w:marBottom w:val="0"/>
      <w:divBdr>
        <w:top w:val="none" w:sz="0" w:space="0" w:color="auto"/>
        <w:left w:val="none" w:sz="0" w:space="0" w:color="auto"/>
        <w:bottom w:val="none" w:sz="0" w:space="0" w:color="auto"/>
        <w:right w:val="none" w:sz="0" w:space="0" w:color="auto"/>
      </w:divBdr>
    </w:div>
    <w:div w:id="923682842">
      <w:bodyDiv w:val="1"/>
      <w:marLeft w:val="0"/>
      <w:marRight w:val="0"/>
      <w:marTop w:val="0"/>
      <w:marBottom w:val="0"/>
      <w:divBdr>
        <w:top w:val="none" w:sz="0" w:space="0" w:color="auto"/>
        <w:left w:val="none" w:sz="0" w:space="0" w:color="auto"/>
        <w:bottom w:val="none" w:sz="0" w:space="0" w:color="auto"/>
        <w:right w:val="none" w:sz="0" w:space="0" w:color="auto"/>
      </w:divBdr>
    </w:div>
    <w:div w:id="1271745040">
      <w:bodyDiv w:val="1"/>
      <w:marLeft w:val="0"/>
      <w:marRight w:val="0"/>
      <w:marTop w:val="0"/>
      <w:marBottom w:val="0"/>
      <w:divBdr>
        <w:top w:val="none" w:sz="0" w:space="0" w:color="auto"/>
        <w:left w:val="none" w:sz="0" w:space="0" w:color="auto"/>
        <w:bottom w:val="none" w:sz="0" w:space="0" w:color="auto"/>
        <w:right w:val="none" w:sz="0" w:space="0" w:color="auto"/>
      </w:divBdr>
    </w:div>
    <w:div w:id="1758359281">
      <w:bodyDiv w:val="1"/>
      <w:marLeft w:val="0"/>
      <w:marRight w:val="0"/>
      <w:marTop w:val="0"/>
      <w:marBottom w:val="0"/>
      <w:divBdr>
        <w:top w:val="none" w:sz="0" w:space="0" w:color="auto"/>
        <w:left w:val="none" w:sz="0" w:space="0" w:color="auto"/>
        <w:bottom w:val="none" w:sz="0" w:space="0" w:color="auto"/>
        <w:right w:val="none" w:sz="0" w:space="0" w:color="auto"/>
      </w:divBdr>
    </w:div>
    <w:div w:id="19172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08855156" TargetMode="External"/><Relationship Id="rId13" Type="http://schemas.openxmlformats.org/officeDocument/2006/relationships/hyperlink" Target="https://www.dementiadirectory.org.au/" TargetMode="External"/><Relationship Id="rId18" Type="http://schemas.openxmlformats.org/officeDocument/2006/relationships/hyperlink" Target="https://www.seslhd.health.nsw.gov.au/prince-of-wales-hospital/services-clinics/directory/palliative-care/palliative-community-supportive-care-clinic" TargetMode="External"/><Relationship Id="rId26" Type="http://schemas.openxmlformats.org/officeDocument/2006/relationships/hyperlink" Target="https://www.poisonsinfo.nsw.gov.au/" TargetMode="External"/><Relationship Id="rId3" Type="http://schemas.openxmlformats.org/officeDocument/2006/relationships/settings" Target="settings.xml"/><Relationship Id="rId21" Type="http://schemas.openxmlformats.org/officeDocument/2006/relationships/hyperlink" Target="https://www.calvarycare.org.au/public-hospital-kogarah/services-and-clinics/specialist-palliative-care/" TargetMode="External"/><Relationship Id="rId7" Type="http://schemas.openxmlformats.org/officeDocument/2006/relationships/hyperlink" Target="mailto:SESLHD-SouthCareIntake@health.nsw.gov.au" TargetMode="External"/><Relationship Id="rId12" Type="http://schemas.openxmlformats.org/officeDocument/2006/relationships/hyperlink" Target="https://www.dementia.com.au/dbmas" TargetMode="External"/><Relationship Id="rId17" Type="http://schemas.openxmlformats.org/officeDocument/2006/relationships/hyperlink" Target="../Design%20Files/Service%20directory/dementia.org.au/helpline" TargetMode="External"/><Relationship Id="rId25" Type="http://schemas.openxmlformats.org/officeDocument/2006/relationships/hyperlink" Target="tel:131126" TargetMode="External"/><Relationship Id="rId2" Type="http://schemas.openxmlformats.org/officeDocument/2006/relationships/styles" Target="styles.xml"/><Relationship Id="rId16" Type="http://schemas.openxmlformats.org/officeDocument/2006/relationships/hyperlink" Target="mailto:helpline@dementia.org.au" TargetMode="External"/><Relationship Id="rId20" Type="http://schemas.openxmlformats.org/officeDocument/2006/relationships/hyperlink" Target="https://www.seslhd.health.nsw.gov.au/sutherland-hospital/sutherland-supportive-and-palliative-care-servic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00699799" TargetMode="External"/><Relationship Id="rId24" Type="http://schemas.openxmlformats.org/officeDocument/2006/relationships/hyperlink" Target="tel:02%209553%203111" TargetMode="External"/><Relationship Id="rId5" Type="http://schemas.openxmlformats.org/officeDocument/2006/relationships/footnotes" Target="footnotes.xml"/><Relationship Id="rId15" Type="http://schemas.openxmlformats.org/officeDocument/2006/relationships/hyperlink" Target="tel:1800100500" TargetMode="External"/><Relationship Id="rId23" Type="http://schemas.openxmlformats.org/officeDocument/2006/relationships/hyperlink" Target="https://slhd.health.nsw.gov.au/rpavirtual/services/palliative-care" TargetMode="External"/><Relationship Id="rId28" Type="http://schemas.openxmlformats.org/officeDocument/2006/relationships/footer" Target="footer1.xml"/><Relationship Id="rId10" Type="http://schemas.openxmlformats.org/officeDocument/2006/relationships/hyperlink" Target="mailto:SLHD-ACTCallCentre@health.nsw.gov.au" TargetMode="External"/><Relationship Id="rId19" Type="http://schemas.openxmlformats.org/officeDocument/2006/relationships/hyperlink" Target="https://www.seslhd.health.nsw.gov.au/st-george-hospital/services-clinics/directory/supportive-care-service-s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SLHD-WMH-GFS-ADMIN@health.nsw.gov.au" TargetMode="External"/><Relationship Id="rId14" Type="http://schemas.openxmlformats.org/officeDocument/2006/relationships/hyperlink" Target="../Design%20Files/Service%20directory/dementia.com.au/who-we-help/health-care-professionals/services/sbrt" TargetMode="External"/><Relationship Id="rId22" Type="http://schemas.openxmlformats.org/officeDocument/2006/relationships/hyperlink" Target="https://www.slhd.nsw.gov.au/concord/palliative/Referral_to_the%20Palliative_Care_Service.htm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7485</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 Zeitoune</dc:creator>
  <cp:keywords/>
  <dc:description/>
  <cp:lastModifiedBy>Amani Zeitoune</cp:lastModifiedBy>
  <cp:revision>82</cp:revision>
  <dcterms:created xsi:type="dcterms:W3CDTF">2025-05-22T02:32:00Z</dcterms:created>
  <dcterms:modified xsi:type="dcterms:W3CDTF">2025-06-13T06:18:00Z</dcterms:modified>
</cp:coreProperties>
</file>